
<file path=[Content_Types].xml><?xml version="1.0" encoding="utf-8"?>
<Types xmlns="http://schemas.openxmlformats.org/package/2006/content-types">
  <Override PartName="/word/footnotes.xml" ContentType="application/vnd.openxmlformats-officedocument.wordprocessingml.footnotes+xml"/>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61F1" w:rsidRDefault="00111B40" w:rsidP="00154166">
      <w:pPr>
        <w:pStyle w:val="Header"/>
        <w:spacing w:before="120" w:line="420" w:lineRule="exact"/>
        <w:jc w:val="center"/>
        <w:rPr>
          <w:rFonts w:cs="PT Bold Heading" w:hint="cs"/>
          <w:b/>
          <w:bCs w:val="0"/>
          <w:sz w:val="28"/>
          <w:szCs w:val="28"/>
          <w:rtl/>
          <w:lang w:bidi="ar-EG"/>
        </w:rPr>
      </w:pPr>
      <w:r>
        <w:rPr>
          <w:rFonts w:cs="PT Bold Heading"/>
          <w:b/>
          <w:bCs w:val="0"/>
          <w:noProof/>
          <w:sz w:val="28"/>
          <w:szCs w:val="28"/>
          <w:rtl/>
          <w:lang w:eastAsia="en-US"/>
        </w:rPr>
        <w:pict>
          <v:shapetype id="_x0000_t202" coordsize="21600,21600" o:spt="202" path="m,l,21600r21600,l21600,xe">
            <v:stroke joinstyle="miter"/>
            <v:path gradientshapeok="t" o:connecttype="rect"/>
          </v:shapetype>
          <v:shape id="_x0000_s1085" type="#_x0000_t202" style="position:absolute;left:0;text-align:left;margin-left:-27pt;margin-top:-88.25pt;width:405pt;height:90pt;z-index:251658240" stroked="f">
            <v:textbox>
              <w:txbxContent>
                <w:p w:rsidR="00111B40" w:rsidRDefault="00111B40"/>
              </w:txbxContent>
            </v:textbox>
            <w10:wrap anchorx="page"/>
          </v:shape>
        </w:pict>
      </w:r>
      <w:r>
        <w:rPr>
          <w:rFonts w:cs="PT Bold Heading"/>
          <w:b/>
          <w:bCs w:val="0"/>
          <w:noProof/>
          <w:sz w:val="28"/>
          <w:szCs w:val="28"/>
          <w:rtl/>
          <w:lang w:eastAsia="en-US"/>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1084" type="#_x0000_t176" style="position:absolute;left:0;text-align:left;margin-left:47.1pt;margin-top:59.5pt;width:283.45pt;height:340.15pt;z-index:251657216" strokeweight="4.5pt">
            <v:stroke linestyle="thickThin"/>
            <v:textbox>
              <w:txbxContent>
                <w:p w:rsidR="00111B40" w:rsidRPr="00111B40" w:rsidRDefault="00111B40" w:rsidP="00111B40">
                  <w:pPr>
                    <w:spacing w:before="720" w:line="1200" w:lineRule="exact"/>
                    <w:jc w:val="center"/>
                    <w:rPr>
                      <w:rFonts w:cs="Hesham Cortoba" w:hint="cs"/>
                      <w:sz w:val="60"/>
                      <w:szCs w:val="60"/>
                      <w:rtl/>
                      <w:lang w:bidi="ar-EG"/>
                    </w:rPr>
                  </w:pPr>
                  <w:r w:rsidRPr="00111B40">
                    <w:rPr>
                      <w:rFonts w:cs="Hesham Cortoba" w:hint="cs"/>
                      <w:sz w:val="60"/>
                      <w:szCs w:val="60"/>
                      <w:rtl/>
                      <w:lang w:bidi="ar-EG"/>
                    </w:rPr>
                    <w:t>الفصل الثامن</w:t>
                  </w:r>
                </w:p>
                <w:p w:rsidR="00111B40" w:rsidRPr="00111B40" w:rsidRDefault="00111B40" w:rsidP="00111B40">
                  <w:pPr>
                    <w:spacing w:line="1200" w:lineRule="exact"/>
                    <w:jc w:val="center"/>
                    <w:rPr>
                      <w:rFonts w:cs="Hesham Cortoba" w:hint="cs"/>
                      <w:sz w:val="60"/>
                      <w:szCs w:val="60"/>
                      <w:rtl/>
                      <w:lang w:bidi="ar-EG"/>
                    </w:rPr>
                  </w:pPr>
                  <w:r w:rsidRPr="00111B40">
                    <w:rPr>
                      <w:rFonts w:cs="Hesham Cortoba" w:hint="cs"/>
                      <w:sz w:val="60"/>
                      <w:szCs w:val="60"/>
                      <w:rtl/>
                      <w:lang w:bidi="ar-EG"/>
                    </w:rPr>
                    <w:t>الكشف على</w:t>
                  </w:r>
                </w:p>
                <w:p w:rsidR="00111B40" w:rsidRPr="00111B40" w:rsidRDefault="00111B40" w:rsidP="00111B40">
                  <w:pPr>
                    <w:spacing w:line="1200" w:lineRule="exact"/>
                    <w:jc w:val="center"/>
                    <w:rPr>
                      <w:rFonts w:cs="Hesham Cortoba" w:hint="cs"/>
                      <w:sz w:val="60"/>
                      <w:szCs w:val="60"/>
                      <w:rtl/>
                      <w:lang w:bidi="ar-EG"/>
                    </w:rPr>
                  </w:pPr>
                  <w:r w:rsidRPr="00111B40">
                    <w:rPr>
                      <w:rFonts w:cs="Hesham Cortoba" w:hint="cs"/>
                      <w:sz w:val="60"/>
                      <w:szCs w:val="60"/>
                      <w:rtl/>
                      <w:lang w:bidi="ar-EG"/>
                    </w:rPr>
                    <w:t>طالبى المعاشات</w:t>
                  </w:r>
                </w:p>
                <w:p w:rsidR="00111B40" w:rsidRPr="00111B40" w:rsidRDefault="00111B40" w:rsidP="00111B40">
                  <w:pPr>
                    <w:spacing w:line="1200" w:lineRule="exact"/>
                    <w:jc w:val="center"/>
                    <w:rPr>
                      <w:rFonts w:cs="Hesham Cortoba" w:hint="cs"/>
                      <w:sz w:val="60"/>
                      <w:szCs w:val="60"/>
                      <w:lang w:bidi="ar-EG"/>
                    </w:rPr>
                  </w:pPr>
                  <w:r w:rsidRPr="00111B40">
                    <w:rPr>
                      <w:rFonts w:cs="Hesham Cortoba" w:hint="cs"/>
                      <w:sz w:val="60"/>
                      <w:szCs w:val="60"/>
                      <w:rtl/>
                      <w:lang w:bidi="ar-EG"/>
                    </w:rPr>
                    <w:t>الإستثنائية</w:t>
                  </w:r>
                </w:p>
              </w:txbxContent>
            </v:textbox>
            <w10:wrap anchorx="page"/>
          </v:shape>
        </w:pict>
      </w:r>
      <w:r>
        <w:rPr>
          <w:rFonts w:cs="PT Bold Heading"/>
          <w:b/>
          <w:bCs w:val="0"/>
          <w:sz w:val="28"/>
          <w:szCs w:val="28"/>
          <w:rtl/>
          <w:lang w:bidi="ar-EG"/>
        </w:rPr>
        <w:br w:type="page"/>
      </w:r>
      <w:r>
        <w:rPr>
          <w:rFonts w:cs="PT Bold Heading"/>
          <w:b/>
          <w:bCs w:val="0"/>
          <w:sz w:val="28"/>
          <w:szCs w:val="28"/>
          <w:rtl/>
          <w:lang w:bidi="ar-EG"/>
        </w:rPr>
        <w:lastRenderedPageBreak/>
        <w:br w:type="page"/>
      </w:r>
      <w:r w:rsidR="00FE61F1" w:rsidRPr="000E5062">
        <w:rPr>
          <w:rFonts w:cs="PT Bold Heading" w:hint="cs"/>
          <w:b/>
          <w:bCs w:val="0"/>
          <w:sz w:val="28"/>
          <w:szCs w:val="28"/>
          <w:rtl/>
          <w:lang w:bidi="ar-EG"/>
        </w:rPr>
        <w:lastRenderedPageBreak/>
        <w:t>الكشف على طالبى المعاشات الاستثنائية</w:t>
      </w:r>
    </w:p>
    <w:p w:rsidR="00E92603" w:rsidRPr="000E5062" w:rsidRDefault="00E92603" w:rsidP="00111B40">
      <w:pPr>
        <w:pStyle w:val="Header"/>
        <w:spacing w:before="120" w:line="420" w:lineRule="exact"/>
        <w:jc w:val="center"/>
        <w:rPr>
          <w:rFonts w:cs="PT Bold Heading" w:hint="cs"/>
          <w:b/>
          <w:bCs w:val="0"/>
          <w:sz w:val="28"/>
          <w:szCs w:val="28"/>
          <w:rtl/>
          <w:lang w:bidi="ar-EG"/>
        </w:rPr>
      </w:pPr>
      <w:r>
        <w:rPr>
          <w:rFonts w:cs="PT Bold Heading" w:hint="cs"/>
          <w:b/>
          <w:bCs w:val="0"/>
          <w:sz w:val="28"/>
          <w:szCs w:val="28"/>
          <w:rtl/>
          <w:lang w:bidi="ar-EG"/>
        </w:rPr>
        <w:t>((</w:t>
      </w:r>
      <w:r w:rsidR="00533A5E">
        <w:rPr>
          <w:rFonts w:cs="PT Bold Heading" w:hint="cs"/>
          <w:b/>
          <w:bCs w:val="0"/>
          <w:sz w:val="28"/>
          <w:szCs w:val="28"/>
          <w:rtl/>
          <w:lang w:bidi="ar-EG"/>
        </w:rPr>
        <w:t>5</w:t>
      </w:r>
      <w:r w:rsidR="00111B40">
        <w:rPr>
          <w:rFonts w:cs="PT Bold Heading" w:hint="cs"/>
          <w:b/>
          <w:bCs w:val="0"/>
          <w:sz w:val="28"/>
          <w:szCs w:val="28"/>
          <w:rtl/>
          <w:lang w:bidi="ar-EG"/>
        </w:rPr>
        <w:t>5</w:t>
      </w:r>
      <w:r w:rsidR="008A7D4D">
        <w:rPr>
          <w:rFonts w:cs="PT Bold Heading" w:hint="cs"/>
          <w:b/>
          <w:bCs w:val="0"/>
          <w:sz w:val="28"/>
          <w:szCs w:val="28"/>
          <w:rtl/>
          <w:lang w:bidi="ar-EG"/>
        </w:rPr>
        <w:t>9</w:t>
      </w:r>
      <w:r>
        <w:rPr>
          <w:rFonts w:cs="PT Bold Heading" w:hint="cs"/>
          <w:b/>
          <w:bCs w:val="0"/>
          <w:sz w:val="28"/>
          <w:szCs w:val="28"/>
          <w:rtl/>
          <w:lang w:bidi="ar-EG"/>
        </w:rPr>
        <w:t>))</w:t>
      </w:r>
    </w:p>
    <w:p w:rsidR="00FE61F1" w:rsidRDefault="00FE61F1" w:rsidP="00E92603">
      <w:pPr>
        <w:pStyle w:val="a"/>
        <w:spacing w:before="120" w:after="120" w:line="420" w:lineRule="exact"/>
        <w:ind w:left="0" w:firstLine="567"/>
        <w:jc w:val="lowKashida"/>
        <w:rPr>
          <w:rFonts w:hint="cs"/>
          <w:szCs w:val="24"/>
          <w:rtl/>
        </w:rPr>
      </w:pPr>
      <w:r w:rsidRPr="00E92603">
        <w:rPr>
          <w:rFonts w:hint="cs"/>
          <w:szCs w:val="24"/>
          <w:rtl/>
        </w:rPr>
        <w:t>هو معاش يستحقه المصابين بأمراض مزمنة حددتها إدارة المعاشات الاستثنائية بوزارة المالية والتأمينات وهى طبقا لجدول بالأمراض المحددة المستحقة للمعاش الاستثنائى  وما قد يضاف إليهم بقرار اللجنة العليا للمعاشات الاستثنائية برئاسة وزير المالية لاعتماد مذكرة الإدارة المركزية للجان الطبية</w:t>
      </w:r>
      <w:r w:rsidR="000E5062" w:rsidRPr="00E92603">
        <w:rPr>
          <w:rFonts w:hint="cs"/>
          <w:szCs w:val="24"/>
          <w:rtl/>
        </w:rPr>
        <w:t xml:space="preserve"> .</w:t>
      </w:r>
    </w:p>
    <w:p w:rsidR="00E92603" w:rsidRPr="000E5062" w:rsidRDefault="00E92603" w:rsidP="00111B40">
      <w:pPr>
        <w:pStyle w:val="Header"/>
        <w:spacing w:before="120" w:line="420" w:lineRule="exact"/>
        <w:jc w:val="center"/>
        <w:rPr>
          <w:rFonts w:cs="PT Bold Heading" w:hint="cs"/>
          <w:b/>
          <w:bCs w:val="0"/>
          <w:sz w:val="28"/>
          <w:szCs w:val="28"/>
          <w:rtl/>
          <w:lang w:bidi="ar-EG"/>
        </w:rPr>
      </w:pPr>
      <w:r>
        <w:rPr>
          <w:rFonts w:cs="PT Bold Heading" w:hint="cs"/>
          <w:b/>
          <w:bCs w:val="0"/>
          <w:sz w:val="28"/>
          <w:szCs w:val="28"/>
          <w:rtl/>
          <w:lang w:bidi="ar-EG"/>
        </w:rPr>
        <w:t>((</w:t>
      </w:r>
      <w:r w:rsidR="00533A5E">
        <w:rPr>
          <w:rFonts w:cs="PT Bold Heading" w:hint="cs"/>
          <w:b/>
          <w:bCs w:val="0"/>
          <w:sz w:val="28"/>
          <w:szCs w:val="28"/>
          <w:rtl/>
          <w:lang w:bidi="ar-EG"/>
        </w:rPr>
        <w:t>5</w:t>
      </w:r>
      <w:r w:rsidR="00111B40">
        <w:rPr>
          <w:rFonts w:cs="PT Bold Heading" w:hint="cs"/>
          <w:b/>
          <w:bCs w:val="0"/>
          <w:sz w:val="28"/>
          <w:szCs w:val="28"/>
          <w:rtl/>
          <w:lang w:bidi="ar-EG"/>
        </w:rPr>
        <w:t>6</w:t>
      </w:r>
      <w:r w:rsidR="008A7D4D">
        <w:rPr>
          <w:rFonts w:cs="PT Bold Heading" w:hint="cs"/>
          <w:b/>
          <w:bCs w:val="0"/>
          <w:sz w:val="28"/>
          <w:szCs w:val="28"/>
          <w:rtl/>
          <w:lang w:bidi="ar-EG"/>
        </w:rPr>
        <w:t>0</w:t>
      </w:r>
      <w:r>
        <w:rPr>
          <w:rFonts w:cs="PT Bold Heading" w:hint="cs"/>
          <w:b/>
          <w:bCs w:val="0"/>
          <w:sz w:val="28"/>
          <w:szCs w:val="28"/>
          <w:rtl/>
          <w:lang w:bidi="ar-EG"/>
        </w:rPr>
        <w:t>))</w:t>
      </w:r>
    </w:p>
    <w:p w:rsidR="00FE61F1" w:rsidRDefault="00FE61F1" w:rsidP="00E92603">
      <w:pPr>
        <w:pStyle w:val="a"/>
        <w:spacing w:before="120" w:after="120" w:line="420" w:lineRule="exact"/>
        <w:ind w:left="0" w:firstLine="567"/>
        <w:jc w:val="lowKashida"/>
        <w:rPr>
          <w:rFonts w:hint="cs"/>
          <w:szCs w:val="24"/>
          <w:rtl/>
        </w:rPr>
      </w:pPr>
      <w:r w:rsidRPr="00E92603">
        <w:rPr>
          <w:rFonts w:hint="cs"/>
          <w:szCs w:val="24"/>
          <w:rtl/>
        </w:rPr>
        <w:t>ينظر أمام اللجنة الطبية العامة فقط بإحالة من الهيئة المختصة.</w:t>
      </w:r>
    </w:p>
    <w:p w:rsidR="00E92603" w:rsidRPr="000E5062" w:rsidRDefault="00E92603" w:rsidP="00111B40">
      <w:pPr>
        <w:pStyle w:val="Header"/>
        <w:spacing w:before="120" w:line="420" w:lineRule="exact"/>
        <w:jc w:val="center"/>
        <w:rPr>
          <w:rFonts w:cs="PT Bold Heading" w:hint="cs"/>
          <w:b/>
          <w:bCs w:val="0"/>
          <w:sz w:val="28"/>
          <w:szCs w:val="28"/>
          <w:rtl/>
          <w:lang w:bidi="ar-EG"/>
        </w:rPr>
      </w:pPr>
      <w:r>
        <w:rPr>
          <w:rFonts w:cs="PT Bold Heading" w:hint="cs"/>
          <w:b/>
          <w:bCs w:val="0"/>
          <w:sz w:val="28"/>
          <w:szCs w:val="28"/>
          <w:rtl/>
          <w:lang w:bidi="ar-EG"/>
        </w:rPr>
        <w:t>((</w:t>
      </w:r>
      <w:r w:rsidR="00533A5E">
        <w:rPr>
          <w:rFonts w:cs="PT Bold Heading" w:hint="cs"/>
          <w:b/>
          <w:bCs w:val="0"/>
          <w:sz w:val="28"/>
          <w:szCs w:val="28"/>
          <w:rtl/>
          <w:lang w:bidi="ar-EG"/>
        </w:rPr>
        <w:t>5</w:t>
      </w:r>
      <w:r w:rsidR="00111B40">
        <w:rPr>
          <w:rFonts w:cs="PT Bold Heading" w:hint="cs"/>
          <w:b/>
          <w:bCs w:val="0"/>
          <w:sz w:val="28"/>
          <w:szCs w:val="28"/>
          <w:rtl/>
          <w:lang w:bidi="ar-EG"/>
        </w:rPr>
        <w:t>6</w:t>
      </w:r>
      <w:r w:rsidR="008A7D4D">
        <w:rPr>
          <w:rFonts w:cs="PT Bold Heading" w:hint="cs"/>
          <w:b/>
          <w:bCs w:val="0"/>
          <w:sz w:val="28"/>
          <w:szCs w:val="28"/>
          <w:rtl/>
          <w:lang w:bidi="ar-EG"/>
        </w:rPr>
        <w:t>1</w:t>
      </w:r>
      <w:r>
        <w:rPr>
          <w:rFonts w:cs="PT Bold Heading" w:hint="cs"/>
          <w:b/>
          <w:bCs w:val="0"/>
          <w:sz w:val="28"/>
          <w:szCs w:val="28"/>
          <w:rtl/>
          <w:lang w:bidi="ar-EG"/>
        </w:rPr>
        <w:t>))</w:t>
      </w:r>
    </w:p>
    <w:p w:rsidR="00E92603" w:rsidRDefault="00FE61F1" w:rsidP="00E92603">
      <w:pPr>
        <w:pStyle w:val="a"/>
        <w:spacing w:before="120" w:after="120" w:line="420" w:lineRule="exact"/>
        <w:ind w:left="0" w:firstLine="567"/>
        <w:jc w:val="lowKashida"/>
        <w:rPr>
          <w:rFonts w:hint="cs"/>
          <w:szCs w:val="24"/>
          <w:rtl/>
        </w:rPr>
      </w:pPr>
      <w:r w:rsidRPr="00E92603">
        <w:rPr>
          <w:rFonts w:hint="cs"/>
          <w:szCs w:val="24"/>
          <w:rtl/>
        </w:rPr>
        <w:t xml:space="preserve">أن يكون المرض واردا بالجدول </w:t>
      </w:r>
      <w:r w:rsidR="00E92603">
        <w:rPr>
          <w:rFonts w:hint="cs"/>
          <w:szCs w:val="24"/>
          <w:rtl/>
        </w:rPr>
        <w:t>.</w:t>
      </w:r>
    </w:p>
    <w:p w:rsidR="00E92603" w:rsidRPr="000E5062" w:rsidRDefault="00E92603" w:rsidP="00111B40">
      <w:pPr>
        <w:pStyle w:val="Header"/>
        <w:spacing w:before="120" w:line="420" w:lineRule="exact"/>
        <w:jc w:val="center"/>
        <w:rPr>
          <w:rFonts w:cs="PT Bold Heading" w:hint="cs"/>
          <w:b/>
          <w:bCs w:val="0"/>
          <w:sz w:val="28"/>
          <w:szCs w:val="28"/>
          <w:rtl/>
          <w:lang w:bidi="ar-EG"/>
        </w:rPr>
      </w:pPr>
      <w:r>
        <w:rPr>
          <w:rFonts w:cs="PT Bold Heading" w:hint="cs"/>
          <w:b/>
          <w:bCs w:val="0"/>
          <w:sz w:val="28"/>
          <w:szCs w:val="28"/>
          <w:rtl/>
          <w:lang w:bidi="ar-EG"/>
        </w:rPr>
        <w:t>((</w:t>
      </w:r>
      <w:r w:rsidR="00533A5E">
        <w:rPr>
          <w:rFonts w:cs="PT Bold Heading" w:hint="cs"/>
          <w:b/>
          <w:bCs w:val="0"/>
          <w:sz w:val="28"/>
          <w:szCs w:val="28"/>
          <w:rtl/>
          <w:lang w:bidi="ar-EG"/>
        </w:rPr>
        <w:t>5</w:t>
      </w:r>
      <w:r w:rsidR="00111B40">
        <w:rPr>
          <w:rFonts w:cs="PT Bold Heading" w:hint="cs"/>
          <w:b/>
          <w:bCs w:val="0"/>
          <w:sz w:val="28"/>
          <w:szCs w:val="28"/>
          <w:rtl/>
          <w:lang w:bidi="ar-EG"/>
        </w:rPr>
        <w:t>6</w:t>
      </w:r>
      <w:r w:rsidR="008A7D4D">
        <w:rPr>
          <w:rFonts w:cs="PT Bold Heading" w:hint="cs"/>
          <w:b/>
          <w:bCs w:val="0"/>
          <w:sz w:val="28"/>
          <w:szCs w:val="28"/>
          <w:rtl/>
          <w:lang w:bidi="ar-EG"/>
        </w:rPr>
        <w:t>2</w:t>
      </w:r>
      <w:r>
        <w:rPr>
          <w:rFonts w:cs="PT Bold Heading" w:hint="cs"/>
          <w:b/>
          <w:bCs w:val="0"/>
          <w:sz w:val="28"/>
          <w:szCs w:val="28"/>
          <w:rtl/>
          <w:lang w:bidi="ar-EG"/>
        </w:rPr>
        <w:t>))</w:t>
      </w:r>
    </w:p>
    <w:p w:rsidR="00FE61F1" w:rsidRPr="00E92603" w:rsidRDefault="00E92603" w:rsidP="00E92603">
      <w:pPr>
        <w:pStyle w:val="a"/>
        <w:spacing w:before="120" w:after="120" w:line="420" w:lineRule="exact"/>
        <w:ind w:left="0" w:firstLine="567"/>
        <w:jc w:val="lowKashida"/>
        <w:rPr>
          <w:rFonts w:hint="cs"/>
          <w:spacing w:val="-8"/>
          <w:szCs w:val="24"/>
          <w:rtl/>
        </w:rPr>
      </w:pPr>
      <w:r w:rsidRPr="00E92603">
        <w:rPr>
          <w:rFonts w:hint="cs"/>
          <w:spacing w:val="-8"/>
          <w:szCs w:val="24"/>
          <w:rtl/>
        </w:rPr>
        <w:t>المستحقين للمعاش:</w:t>
      </w:r>
      <w:r w:rsidR="00FE61F1" w:rsidRPr="00E92603">
        <w:rPr>
          <w:rFonts w:hint="cs"/>
          <w:spacing w:val="-8"/>
          <w:szCs w:val="24"/>
          <w:rtl/>
        </w:rPr>
        <w:t xml:space="preserve"> الزوج والأبناء والاخوه والأخوات ب</w:t>
      </w:r>
      <w:r w:rsidRPr="00E92603">
        <w:rPr>
          <w:rFonts w:hint="cs"/>
          <w:spacing w:val="-8"/>
          <w:szCs w:val="24"/>
          <w:rtl/>
        </w:rPr>
        <w:t>شرط أن يكونوا عاجزين عن الكسب .</w:t>
      </w:r>
    </w:p>
    <w:p w:rsidR="00E92603" w:rsidRPr="000E5062" w:rsidRDefault="00E92603" w:rsidP="00111B40">
      <w:pPr>
        <w:pStyle w:val="Header"/>
        <w:spacing w:before="120" w:line="420" w:lineRule="exact"/>
        <w:jc w:val="center"/>
        <w:rPr>
          <w:rFonts w:cs="PT Bold Heading" w:hint="cs"/>
          <w:b/>
          <w:bCs w:val="0"/>
          <w:sz w:val="28"/>
          <w:szCs w:val="28"/>
          <w:rtl/>
          <w:lang w:bidi="ar-EG"/>
        </w:rPr>
      </w:pPr>
      <w:r>
        <w:rPr>
          <w:rFonts w:cs="PT Bold Heading" w:hint="cs"/>
          <w:b/>
          <w:bCs w:val="0"/>
          <w:sz w:val="28"/>
          <w:szCs w:val="28"/>
          <w:rtl/>
          <w:lang w:bidi="ar-EG"/>
        </w:rPr>
        <w:t>((</w:t>
      </w:r>
      <w:r w:rsidR="00533A5E">
        <w:rPr>
          <w:rFonts w:cs="PT Bold Heading" w:hint="cs"/>
          <w:b/>
          <w:bCs w:val="0"/>
          <w:sz w:val="28"/>
          <w:szCs w:val="28"/>
          <w:rtl/>
          <w:lang w:bidi="ar-EG"/>
        </w:rPr>
        <w:t>5</w:t>
      </w:r>
      <w:r w:rsidR="00111B40">
        <w:rPr>
          <w:rFonts w:cs="PT Bold Heading" w:hint="cs"/>
          <w:b/>
          <w:bCs w:val="0"/>
          <w:sz w:val="28"/>
          <w:szCs w:val="28"/>
          <w:rtl/>
          <w:lang w:bidi="ar-EG"/>
        </w:rPr>
        <w:t>6</w:t>
      </w:r>
      <w:r w:rsidR="008A7D4D">
        <w:rPr>
          <w:rFonts w:cs="PT Bold Heading" w:hint="cs"/>
          <w:b/>
          <w:bCs w:val="0"/>
          <w:sz w:val="28"/>
          <w:szCs w:val="28"/>
          <w:rtl/>
          <w:lang w:bidi="ar-EG"/>
        </w:rPr>
        <w:t>3</w:t>
      </w:r>
      <w:r>
        <w:rPr>
          <w:rFonts w:cs="PT Bold Heading" w:hint="cs"/>
          <w:b/>
          <w:bCs w:val="0"/>
          <w:sz w:val="28"/>
          <w:szCs w:val="28"/>
          <w:rtl/>
          <w:lang w:bidi="ar-EG"/>
        </w:rPr>
        <w:t>))</w:t>
      </w:r>
    </w:p>
    <w:p w:rsidR="00FE61F1" w:rsidRDefault="00FE61F1" w:rsidP="00E92603">
      <w:pPr>
        <w:pStyle w:val="a"/>
        <w:spacing w:before="120" w:after="120" w:line="420" w:lineRule="exact"/>
        <w:ind w:left="0" w:firstLine="567"/>
        <w:jc w:val="lowKashida"/>
        <w:rPr>
          <w:rFonts w:hint="cs"/>
          <w:szCs w:val="24"/>
          <w:rtl/>
        </w:rPr>
      </w:pPr>
      <w:r w:rsidRPr="00E92603">
        <w:rPr>
          <w:rFonts w:hint="cs"/>
          <w:szCs w:val="24"/>
          <w:rtl/>
        </w:rPr>
        <w:t>يحق لصاحب المعاش الجمع بين معاشه والمعاش الاستثنائى والحصول على معاش استثنائي آخر لأحد من إفراد أسرته الذي يعانى من الأمراض المدرجة بالقائمة .</w:t>
      </w:r>
    </w:p>
    <w:p w:rsidR="00E92603" w:rsidRPr="000E5062" w:rsidRDefault="00E92603" w:rsidP="00111B40">
      <w:pPr>
        <w:pStyle w:val="Header"/>
        <w:spacing w:before="120" w:line="420" w:lineRule="exact"/>
        <w:jc w:val="center"/>
        <w:rPr>
          <w:rFonts w:cs="PT Bold Heading" w:hint="cs"/>
          <w:b/>
          <w:bCs w:val="0"/>
          <w:sz w:val="28"/>
          <w:szCs w:val="28"/>
          <w:rtl/>
          <w:lang w:bidi="ar-EG"/>
        </w:rPr>
      </w:pPr>
      <w:r>
        <w:rPr>
          <w:rFonts w:cs="PT Bold Heading" w:hint="cs"/>
          <w:b/>
          <w:bCs w:val="0"/>
          <w:sz w:val="28"/>
          <w:szCs w:val="28"/>
          <w:rtl/>
          <w:lang w:bidi="ar-EG"/>
        </w:rPr>
        <w:t>((</w:t>
      </w:r>
      <w:r w:rsidR="00533A5E">
        <w:rPr>
          <w:rFonts w:cs="PT Bold Heading" w:hint="cs"/>
          <w:b/>
          <w:bCs w:val="0"/>
          <w:sz w:val="28"/>
          <w:szCs w:val="28"/>
          <w:rtl/>
          <w:lang w:bidi="ar-EG"/>
        </w:rPr>
        <w:t>5</w:t>
      </w:r>
      <w:r w:rsidR="00111B40">
        <w:rPr>
          <w:rFonts w:cs="PT Bold Heading" w:hint="cs"/>
          <w:b/>
          <w:bCs w:val="0"/>
          <w:sz w:val="28"/>
          <w:szCs w:val="28"/>
          <w:rtl/>
          <w:lang w:bidi="ar-EG"/>
        </w:rPr>
        <w:t>6</w:t>
      </w:r>
      <w:r w:rsidR="008A7D4D">
        <w:rPr>
          <w:rFonts w:cs="PT Bold Heading" w:hint="cs"/>
          <w:b/>
          <w:bCs w:val="0"/>
          <w:sz w:val="28"/>
          <w:szCs w:val="28"/>
          <w:rtl/>
          <w:lang w:bidi="ar-EG"/>
        </w:rPr>
        <w:t>4</w:t>
      </w:r>
      <w:r>
        <w:rPr>
          <w:rFonts w:cs="PT Bold Heading" w:hint="cs"/>
          <w:b/>
          <w:bCs w:val="0"/>
          <w:sz w:val="28"/>
          <w:szCs w:val="28"/>
          <w:rtl/>
          <w:lang w:bidi="ar-EG"/>
        </w:rPr>
        <w:t>))</w:t>
      </w:r>
    </w:p>
    <w:p w:rsidR="00FE61F1" w:rsidRDefault="00FE61F1" w:rsidP="00E92603">
      <w:pPr>
        <w:pStyle w:val="a"/>
        <w:spacing w:before="120" w:after="120" w:line="420" w:lineRule="exact"/>
        <w:ind w:left="0" w:firstLine="567"/>
        <w:jc w:val="lowKashida"/>
        <w:rPr>
          <w:rFonts w:hint="cs"/>
          <w:szCs w:val="24"/>
          <w:rtl/>
        </w:rPr>
      </w:pPr>
      <w:r w:rsidRPr="00E92603">
        <w:rPr>
          <w:rFonts w:hint="cs"/>
          <w:szCs w:val="24"/>
          <w:rtl/>
        </w:rPr>
        <w:t>كما يتعدد المعاش بتكرار الحالات المرضية ويستفيد من هذه المعاشات كافة أصحاب المعاشات من القطاع الحكومى والقطاع العام</w:t>
      </w:r>
      <w:r w:rsidR="0083282B" w:rsidRPr="00E92603">
        <w:rPr>
          <w:rFonts w:hint="cs"/>
          <w:szCs w:val="24"/>
          <w:rtl/>
        </w:rPr>
        <w:t xml:space="preserve"> .</w:t>
      </w:r>
    </w:p>
    <w:p w:rsidR="00E92603" w:rsidRPr="000E5062" w:rsidRDefault="00E92603" w:rsidP="00111B40">
      <w:pPr>
        <w:pStyle w:val="Header"/>
        <w:spacing w:before="120" w:line="420" w:lineRule="exact"/>
        <w:jc w:val="center"/>
        <w:rPr>
          <w:rFonts w:cs="PT Bold Heading" w:hint="cs"/>
          <w:b/>
          <w:bCs w:val="0"/>
          <w:sz w:val="28"/>
          <w:szCs w:val="28"/>
          <w:rtl/>
          <w:lang w:bidi="ar-EG"/>
        </w:rPr>
      </w:pPr>
      <w:r>
        <w:rPr>
          <w:rFonts w:cs="PT Bold Heading" w:hint="cs"/>
          <w:b/>
          <w:bCs w:val="0"/>
          <w:sz w:val="28"/>
          <w:szCs w:val="28"/>
          <w:rtl/>
          <w:lang w:bidi="ar-EG"/>
        </w:rPr>
        <w:lastRenderedPageBreak/>
        <w:t>((</w:t>
      </w:r>
      <w:r w:rsidR="00533A5E">
        <w:rPr>
          <w:rFonts w:cs="PT Bold Heading" w:hint="cs"/>
          <w:b/>
          <w:bCs w:val="0"/>
          <w:sz w:val="28"/>
          <w:szCs w:val="28"/>
          <w:rtl/>
          <w:lang w:bidi="ar-EG"/>
        </w:rPr>
        <w:t>5</w:t>
      </w:r>
      <w:r w:rsidR="00111B40">
        <w:rPr>
          <w:rFonts w:cs="PT Bold Heading" w:hint="cs"/>
          <w:b/>
          <w:bCs w:val="0"/>
          <w:sz w:val="28"/>
          <w:szCs w:val="28"/>
          <w:rtl/>
          <w:lang w:bidi="ar-EG"/>
        </w:rPr>
        <w:t>6</w:t>
      </w:r>
      <w:r w:rsidR="008A7D4D">
        <w:rPr>
          <w:rFonts w:cs="PT Bold Heading" w:hint="cs"/>
          <w:b/>
          <w:bCs w:val="0"/>
          <w:sz w:val="28"/>
          <w:szCs w:val="28"/>
          <w:rtl/>
          <w:lang w:bidi="ar-EG"/>
        </w:rPr>
        <w:t>5</w:t>
      </w:r>
      <w:r>
        <w:rPr>
          <w:rFonts w:cs="PT Bold Heading" w:hint="cs"/>
          <w:b/>
          <w:bCs w:val="0"/>
          <w:sz w:val="28"/>
          <w:szCs w:val="28"/>
          <w:rtl/>
          <w:lang w:bidi="ar-EG"/>
        </w:rPr>
        <w:t>))</w:t>
      </w:r>
    </w:p>
    <w:p w:rsidR="00FE61F1" w:rsidRPr="00E92603" w:rsidRDefault="00FE61F1" w:rsidP="00E92603">
      <w:pPr>
        <w:pStyle w:val="a"/>
        <w:spacing w:before="120" w:after="120" w:line="420" w:lineRule="exact"/>
        <w:ind w:left="0" w:firstLine="567"/>
        <w:jc w:val="lowKashida"/>
        <w:rPr>
          <w:rFonts w:hint="cs"/>
          <w:szCs w:val="24"/>
        </w:rPr>
      </w:pPr>
      <w:r w:rsidRPr="00E92603">
        <w:rPr>
          <w:rFonts w:hint="cs"/>
          <w:szCs w:val="24"/>
          <w:rtl/>
        </w:rPr>
        <w:t xml:space="preserve">يستحق هذا المعاش </w:t>
      </w:r>
      <w:r w:rsidR="0083282B" w:rsidRPr="00E92603">
        <w:rPr>
          <w:rFonts w:hint="cs"/>
          <w:szCs w:val="24"/>
          <w:rtl/>
        </w:rPr>
        <w:t>:</w:t>
      </w:r>
    </w:p>
    <w:p w:rsidR="00FE61F1" w:rsidRPr="000E5062" w:rsidRDefault="0083282B" w:rsidP="00E92603">
      <w:pPr>
        <w:pStyle w:val="a"/>
        <w:spacing w:before="120" w:after="200" w:line="420" w:lineRule="exact"/>
        <w:ind w:left="1021" w:hanging="454"/>
        <w:jc w:val="lowKashida"/>
        <w:rPr>
          <w:b/>
          <w:bCs w:val="0"/>
          <w:szCs w:val="24"/>
        </w:rPr>
      </w:pPr>
      <w:r>
        <w:rPr>
          <w:rFonts w:hint="cs"/>
          <w:b/>
          <w:bCs w:val="0"/>
          <w:szCs w:val="24"/>
          <w:rtl/>
        </w:rPr>
        <w:t xml:space="preserve">( أ ) </w:t>
      </w:r>
      <w:r w:rsidR="00FE61F1" w:rsidRPr="000E5062">
        <w:rPr>
          <w:rFonts w:hint="cs"/>
          <w:b/>
          <w:bCs w:val="0"/>
          <w:szCs w:val="24"/>
          <w:rtl/>
        </w:rPr>
        <w:t>من أحيل إلى المعاش عند سن الستون</w:t>
      </w:r>
      <w:r>
        <w:rPr>
          <w:rFonts w:hint="cs"/>
          <w:b/>
          <w:bCs w:val="0"/>
          <w:szCs w:val="24"/>
          <w:rtl/>
        </w:rPr>
        <w:t xml:space="preserve"> </w:t>
      </w:r>
      <w:r w:rsidR="00FE61F1" w:rsidRPr="000E5062">
        <w:rPr>
          <w:rFonts w:hint="cs"/>
          <w:b/>
          <w:bCs w:val="0"/>
          <w:szCs w:val="24"/>
          <w:rtl/>
        </w:rPr>
        <w:t>.</w:t>
      </w:r>
    </w:p>
    <w:p w:rsidR="00FE61F1" w:rsidRPr="000E5062" w:rsidRDefault="0083282B" w:rsidP="00E92603">
      <w:pPr>
        <w:pStyle w:val="a"/>
        <w:spacing w:before="120" w:after="200" w:line="420" w:lineRule="exact"/>
        <w:ind w:left="1021" w:hanging="454"/>
        <w:jc w:val="lowKashida"/>
        <w:rPr>
          <w:b/>
          <w:bCs w:val="0"/>
          <w:szCs w:val="24"/>
        </w:rPr>
      </w:pPr>
      <w:r>
        <w:rPr>
          <w:rFonts w:hint="cs"/>
          <w:b/>
          <w:bCs w:val="0"/>
          <w:szCs w:val="24"/>
          <w:rtl/>
        </w:rPr>
        <w:t xml:space="preserve">(ب) </w:t>
      </w:r>
      <w:r w:rsidR="00FE61F1" w:rsidRPr="000E5062">
        <w:rPr>
          <w:rFonts w:hint="cs"/>
          <w:b/>
          <w:bCs w:val="0"/>
          <w:szCs w:val="24"/>
          <w:rtl/>
        </w:rPr>
        <w:t>المعاش المبكر .</w:t>
      </w:r>
    </w:p>
    <w:p w:rsidR="00FE61F1" w:rsidRPr="000E5062" w:rsidRDefault="0083282B" w:rsidP="00E92603">
      <w:pPr>
        <w:pStyle w:val="a"/>
        <w:spacing w:before="120" w:after="200" w:line="420" w:lineRule="exact"/>
        <w:ind w:left="1021" w:hanging="454"/>
        <w:jc w:val="lowKashida"/>
        <w:rPr>
          <w:b/>
          <w:bCs w:val="0"/>
          <w:szCs w:val="24"/>
        </w:rPr>
      </w:pPr>
      <w:r>
        <w:rPr>
          <w:rFonts w:hint="cs"/>
          <w:b/>
          <w:bCs w:val="0"/>
          <w:szCs w:val="24"/>
          <w:rtl/>
        </w:rPr>
        <w:t xml:space="preserve">(ﺠ ) </w:t>
      </w:r>
      <w:r w:rsidR="00FE61F1" w:rsidRPr="000E5062">
        <w:rPr>
          <w:rFonts w:hint="cs"/>
          <w:b/>
          <w:bCs w:val="0"/>
          <w:szCs w:val="24"/>
          <w:rtl/>
        </w:rPr>
        <w:t xml:space="preserve">عجز جزئى </w:t>
      </w:r>
      <w:r>
        <w:rPr>
          <w:rFonts w:hint="cs"/>
          <w:b/>
          <w:bCs w:val="0"/>
          <w:szCs w:val="24"/>
          <w:rtl/>
        </w:rPr>
        <w:t>.</w:t>
      </w:r>
    </w:p>
    <w:p w:rsidR="00FE61F1" w:rsidRPr="000E5062" w:rsidRDefault="0083282B" w:rsidP="00E92603">
      <w:pPr>
        <w:pStyle w:val="a"/>
        <w:spacing w:before="120" w:after="200" w:line="420" w:lineRule="exact"/>
        <w:ind w:left="1021" w:hanging="454"/>
        <w:jc w:val="lowKashida"/>
        <w:rPr>
          <w:b/>
          <w:bCs w:val="0"/>
          <w:szCs w:val="24"/>
        </w:rPr>
      </w:pPr>
      <w:r>
        <w:rPr>
          <w:rFonts w:hint="cs"/>
          <w:b/>
          <w:bCs w:val="0"/>
          <w:szCs w:val="24"/>
          <w:rtl/>
        </w:rPr>
        <w:t xml:space="preserve">(د ) </w:t>
      </w:r>
      <w:r w:rsidR="00FE61F1" w:rsidRPr="000E5062">
        <w:rPr>
          <w:rFonts w:hint="cs"/>
          <w:b/>
          <w:bCs w:val="0"/>
          <w:szCs w:val="24"/>
          <w:rtl/>
        </w:rPr>
        <w:t xml:space="preserve">عجز كامل </w:t>
      </w:r>
    </w:p>
    <w:p w:rsidR="00FE61F1" w:rsidRDefault="007E4B4F" w:rsidP="00E92603">
      <w:pPr>
        <w:pStyle w:val="a"/>
        <w:spacing w:before="120" w:after="200" w:line="420" w:lineRule="exact"/>
        <w:ind w:left="1021" w:hanging="454"/>
        <w:jc w:val="lowKashida"/>
        <w:rPr>
          <w:rFonts w:hint="cs"/>
          <w:b/>
          <w:bCs w:val="0"/>
          <w:szCs w:val="24"/>
          <w:rtl/>
        </w:rPr>
      </w:pPr>
      <w:r>
        <w:rPr>
          <w:rFonts w:hint="cs"/>
          <w:b/>
          <w:bCs w:val="0"/>
          <w:szCs w:val="24"/>
          <w:rtl/>
        </w:rPr>
        <w:t xml:space="preserve">(ﻫ ) </w:t>
      </w:r>
      <w:r w:rsidR="00FE61F1" w:rsidRPr="000E5062">
        <w:rPr>
          <w:rFonts w:hint="cs"/>
          <w:b/>
          <w:bCs w:val="0"/>
          <w:szCs w:val="24"/>
          <w:rtl/>
        </w:rPr>
        <w:t xml:space="preserve">معاش استثنائى للظروف الاجتماعية الحرجة آلتي يكون معاشها اقل من مائة جنية ويحصل رب الأسرة على معاش لأولاده فى مراحل التعليم يتراوح ما بين 20 إلى 30 جنيها شهريا </w:t>
      </w:r>
      <w:r>
        <w:rPr>
          <w:rFonts w:hint="cs"/>
          <w:b/>
          <w:bCs w:val="0"/>
          <w:szCs w:val="24"/>
          <w:rtl/>
        </w:rPr>
        <w:t>.</w:t>
      </w:r>
    </w:p>
    <w:p w:rsidR="00E92603" w:rsidRPr="000E5062" w:rsidRDefault="00E92603" w:rsidP="00111B40">
      <w:pPr>
        <w:pStyle w:val="Header"/>
        <w:spacing w:before="120" w:line="420" w:lineRule="exact"/>
        <w:jc w:val="center"/>
        <w:rPr>
          <w:rFonts w:cs="PT Bold Heading" w:hint="cs"/>
          <w:b/>
          <w:bCs w:val="0"/>
          <w:sz w:val="28"/>
          <w:szCs w:val="28"/>
          <w:rtl/>
          <w:lang w:bidi="ar-EG"/>
        </w:rPr>
      </w:pPr>
      <w:r>
        <w:rPr>
          <w:rFonts w:cs="PT Bold Heading" w:hint="cs"/>
          <w:b/>
          <w:bCs w:val="0"/>
          <w:sz w:val="28"/>
          <w:szCs w:val="28"/>
          <w:rtl/>
          <w:lang w:bidi="ar-EG"/>
        </w:rPr>
        <w:t>((</w:t>
      </w:r>
      <w:r w:rsidR="00533A5E">
        <w:rPr>
          <w:rFonts w:cs="PT Bold Heading" w:hint="cs"/>
          <w:b/>
          <w:bCs w:val="0"/>
          <w:sz w:val="28"/>
          <w:szCs w:val="28"/>
          <w:rtl/>
          <w:lang w:bidi="ar-EG"/>
        </w:rPr>
        <w:t>5</w:t>
      </w:r>
      <w:r w:rsidR="00111B40">
        <w:rPr>
          <w:rFonts w:cs="PT Bold Heading" w:hint="cs"/>
          <w:b/>
          <w:bCs w:val="0"/>
          <w:sz w:val="28"/>
          <w:szCs w:val="28"/>
          <w:rtl/>
          <w:lang w:bidi="ar-EG"/>
        </w:rPr>
        <w:t>6</w:t>
      </w:r>
      <w:r w:rsidR="008A7D4D">
        <w:rPr>
          <w:rFonts w:cs="PT Bold Heading" w:hint="cs"/>
          <w:b/>
          <w:bCs w:val="0"/>
          <w:sz w:val="28"/>
          <w:szCs w:val="28"/>
          <w:rtl/>
          <w:lang w:bidi="ar-EG"/>
        </w:rPr>
        <w:t>6</w:t>
      </w:r>
      <w:r>
        <w:rPr>
          <w:rFonts w:cs="PT Bold Heading" w:hint="cs"/>
          <w:b/>
          <w:bCs w:val="0"/>
          <w:sz w:val="28"/>
          <w:szCs w:val="28"/>
          <w:rtl/>
          <w:lang w:bidi="ar-EG"/>
        </w:rPr>
        <w:t>))</w:t>
      </w:r>
    </w:p>
    <w:p w:rsidR="00FE61F1" w:rsidRPr="00E92603" w:rsidRDefault="00FE61F1" w:rsidP="00E92603">
      <w:pPr>
        <w:pStyle w:val="a"/>
        <w:spacing w:before="120" w:after="120" w:line="420" w:lineRule="exact"/>
        <w:ind w:left="0" w:firstLine="567"/>
        <w:jc w:val="lowKashida"/>
        <w:rPr>
          <w:szCs w:val="24"/>
        </w:rPr>
      </w:pPr>
      <w:r w:rsidRPr="00E92603">
        <w:rPr>
          <w:rFonts w:hint="cs"/>
          <w:szCs w:val="24"/>
          <w:rtl/>
        </w:rPr>
        <w:t xml:space="preserve">كيفية الحصول على المعاش الاستثنائى: </w:t>
      </w:r>
    </w:p>
    <w:p w:rsidR="00FE61F1" w:rsidRPr="000E5062" w:rsidRDefault="007E4B4F" w:rsidP="00E92603">
      <w:pPr>
        <w:pStyle w:val="a"/>
        <w:spacing w:before="120" w:after="200" w:line="420" w:lineRule="exact"/>
        <w:ind w:left="1021" w:hanging="454"/>
        <w:jc w:val="lowKashida"/>
        <w:rPr>
          <w:b/>
          <w:bCs w:val="0"/>
          <w:szCs w:val="24"/>
        </w:rPr>
      </w:pPr>
      <w:r>
        <w:rPr>
          <w:rFonts w:hint="cs"/>
          <w:b/>
          <w:bCs w:val="0"/>
          <w:szCs w:val="24"/>
          <w:rtl/>
        </w:rPr>
        <w:t xml:space="preserve">( أ ) </w:t>
      </w:r>
      <w:r w:rsidR="00FE61F1" w:rsidRPr="000E5062">
        <w:rPr>
          <w:rFonts w:hint="cs"/>
          <w:b/>
          <w:bCs w:val="0"/>
          <w:szCs w:val="24"/>
          <w:rtl/>
        </w:rPr>
        <w:t xml:space="preserve">يتقدم الشخص بطلبه إلى إدارة المعاشات الاستثنائية المختصة  بهيئة التأمينات. </w:t>
      </w:r>
    </w:p>
    <w:p w:rsidR="00FE61F1" w:rsidRPr="000E5062" w:rsidRDefault="007E4B4F" w:rsidP="00E92603">
      <w:pPr>
        <w:pStyle w:val="a"/>
        <w:spacing w:before="120" w:after="200" w:line="420" w:lineRule="exact"/>
        <w:ind w:left="1021" w:hanging="454"/>
        <w:jc w:val="lowKashida"/>
        <w:rPr>
          <w:rFonts w:hint="cs"/>
          <w:b/>
          <w:bCs w:val="0"/>
          <w:szCs w:val="24"/>
        </w:rPr>
      </w:pPr>
      <w:r>
        <w:rPr>
          <w:rFonts w:hint="cs"/>
          <w:b/>
          <w:bCs w:val="0"/>
          <w:szCs w:val="24"/>
          <w:rtl/>
        </w:rPr>
        <w:t xml:space="preserve">(ب) </w:t>
      </w:r>
      <w:r w:rsidR="00FE61F1" w:rsidRPr="000E5062">
        <w:rPr>
          <w:rFonts w:hint="cs"/>
          <w:b/>
          <w:bCs w:val="0"/>
          <w:szCs w:val="24"/>
          <w:rtl/>
        </w:rPr>
        <w:t xml:space="preserve">يتم بحث مدى استحقاق الشخص للمعاش الاستثنائى من عدمه. كالتالى </w:t>
      </w:r>
      <w:r>
        <w:rPr>
          <w:rFonts w:hint="cs"/>
          <w:b/>
          <w:bCs w:val="0"/>
          <w:szCs w:val="24"/>
          <w:rtl/>
        </w:rPr>
        <w:t>:</w:t>
      </w:r>
    </w:p>
    <w:p w:rsidR="00FE61F1" w:rsidRPr="000E5062" w:rsidRDefault="00894871" w:rsidP="00E92603">
      <w:pPr>
        <w:pStyle w:val="a"/>
        <w:spacing w:before="120" w:after="200" w:line="420" w:lineRule="exact"/>
        <w:ind w:left="1134" w:hanging="170"/>
        <w:jc w:val="lowKashida"/>
        <w:rPr>
          <w:rFonts w:hint="cs"/>
          <w:b/>
          <w:bCs w:val="0"/>
          <w:szCs w:val="24"/>
        </w:rPr>
      </w:pPr>
      <w:r>
        <w:rPr>
          <w:rFonts w:hint="cs"/>
          <w:b/>
          <w:bCs w:val="0"/>
          <w:szCs w:val="24"/>
          <w:rtl/>
        </w:rPr>
        <w:t xml:space="preserve">- </w:t>
      </w:r>
      <w:r w:rsidR="00FE61F1" w:rsidRPr="000E5062">
        <w:rPr>
          <w:rFonts w:hint="cs"/>
          <w:b/>
          <w:bCs w:val="0"/>
          <w:szCs w:val="24"/>
          <w:rtl/>
        </w:rPr>
        <w:t xml:space="preserve">الاطلاع على البيانات الموجودة على شبكة المعلومات بالتأمينات </w:t>
      </w:r>
      <w:r>
        <w:rPr>
          <w:rFonts w:hint="cs"/>
          <w:b/>
          <w:bCs w:val="0"/>
          <w:szCs w:val="24"/>
          <w:rtl/>
        </w:rPr>
        <w:t>.</w:t>
      </w:r>
    </w:p>
    <w:p w:rsidR="00FE61F1" w:rsidRPr="000E5062" w:rsidRDefault="00894871" w:rsidP="00E92603">
      <w:pPr>
        <w:pStyle w:val="a"/>
        <w:spacing w:before="120" w:after="200" w:line="420" w:lineRule="exact"/>
        <w:ind w:left="1134" w:hanging="170"/>
        <w:jc w:val="lowKashida"/>
        <w:rPr>
          <w:b/>
          <w:bCs w:val="0"/>
          <w:szCs w:val="24"/>
        </w:rPr>
      </w:pPr>
      <w:r>
        <w:rPr>
          <w:rFonts w:hint="cs"/>
          <w:b/>
          <w:bCs w:val="0"/>
          <w:szCs w:val="24"/>
          <w:rtl/>
        </w:rPr>
        <w:t xml:space="preserve">- </w:t>
      </w:r>
      <w:r w:rsidR="00FE61F1" w:rsidRPr="000E5062">
        <w:rPr>
          <w:rFonts w:hint="cs"/>
          <w:b/>
          <w:bCs w:val="0"/>
          <w:szCs w:val="24"/>
          <w:rtl/>
        </w:rPr>
        <w:t>ترسل البيانات إلى مديرية الشئون  الاجتماعية التابع لها المواطن لإعداد بحث اجتماعى عنه.</w:t>
      </w:r>
    </w:p>
    <w:p w:rsidR="00FE61F1" w:rsidRPr="000E5062" w:rsidRDefault="00894871" w:rsidP="00E92603">
      <w:pPr>
        <w:pStyle w:val="a"/>
        <w:spacing w:before="120" w:after="200" w:line="420" w:lineRule="exact"/>
        <w:ind w:left="1134" w:hanging="170"/>
        <w:jc w:val="lowKashida"/>
        <w:rPr>
          <w:rFonts w:hint="cs"/>
          <w:b/>
          <w:bCs w:val="0"/>
          <w:szCs w:val="24"/>
        </w:rPr>
      </w:pPr>
      <w:r>
        <w:rPr>
          <w:rFonts w:hint="cs"/>
          <w:b/>
          <w:bCs w:val="0"/>
          <w:szCs w:val="24"/>
          <w:rtl/>
        </w:rPr>
        <w:t xml:space="preserve">- </w:t>
      </w:r>
      <w:r w:rsidR="00FE61F1" w:rsidRPr="000E5062">
        <w:rPr>
          <w:rFonts w:hint="cs"/>
          <w:b/>
          <w:bCs w:val="0"/>
          <w:szCs w:val="24"/>
          <w:rtl/>
        </w:rPr>
        <w:t>أن كان المواطن مريض</w:t>
      </w:r>
      <w:r w:rsidR="00E24C60">
        <w:rPr>
          <w:rFonts w:hint="cs"/>
          <w:b/>
          <w:bCs w:val="0"/>
          <w:szCs w:val="24"/>
          <w:rtl/>
        </w:rPr>
        <w:t>اً</w:t>
      </w:r>
      <w:r w:rsidR="00FE61F1" w:rsidRPr="000E5062">
        <w:rPr>
          <w:rFonts w:hint="cs"/>
          <w:b/>
          <w:bCs w:val="0"/>
          <w:szCs w:val="24"/>
          <w:rtl/>
        </w:rPr>
        <w:t xml:space="preserve"> أو أحد أفراد عائلته يحول إلى اللجنة الطبية العامة لإعداد تقرير طبى عن حالته  ( طبقا للأمراض المدرجة ) . وذلك بموجب إحالة من هيئة التأمينات الاجتماعية </w:t>
      </w:r>
      <w:r>
        <w:rPr>
          <w:rFonts w:hint="cs"/>
          <w:b/>
          <w:bCs w:val="0"/>
          <w:szCs w:val="24"/>
          <w:rtl/>
        </w:rPr>
        <w:t>.</w:t>
      </w:r>
    </w:p>
    <w:p w:rsidR="00FE61F1" w:rsidRPr="000E5062" w:rsidRDefault="00894871" w:rsidP="00E92603">
      <w:pPr>
        <w:pStyle w:val="a"/>
        <w:spacing w:before="120" w:after="200" w:line="420" w:lineRule="exact"/>
        <w:ind w:left="1134" w:hanging="170"/>
        <w:jc w:val="lowKashida"/>
        <w:rPr>
          <w:b/>
          <w:bCs w:val="0"/>
          <w:szCs w:val="24"/>
        </w:rPr>
      </w:pPr>
      <w:r>
        <w:rPr>
          <w:rFonts w:hint="cs"/>
          <w:b/>
          <w:bCs w:val="0"/>
          <w:szCs w:val="24"/>
          <w:rtl/>
        </w:rPr>
        <w:t xml:space="preserve">- </w:t>
      </w:r>
      <w:r w:rsidR="00FE61F1" w:rsidRPr="000E5062">
        <w:rPr>
          <w:rFonts w:hint="cs"/>
          <w:b/>
          <w:bCs w:val="0"/>
          <w:szCs w:val="24"/>
          <w:rtl/>
        </w:rPr>
        <w:t>تعرض الحالة على لجنة المعاشات الاستثنائية لتقرر مدى احقيتة فى الحصول على المعاش الاستثنائى.</w:t>
      </w:r>
    </w:p>
    <w:p w:rsidR="00E92603" w:rsidRPr="000E5062" w:rsidRDefault="00E92603" w:rsidP="00111B40">
      <w:pPr>
        <w:pStyle w:val="Header"/>
        <w:spacing w:before="120" w:line="420" w:lineRule="exact"/>
        <w:jc w:val="center"/>
        <w:rPr>
          <w:rFonts w:cs="PT Bold Heading" w:hint="cs"/>
          <w:b/>
          <w:bCs w:val="0"/>
          <w:sz w:val="28"/>
          <w:szCs w:val="28"/>
          <w:rtl/>
          <w:lang w:bidi="ar-EG"/>
        </w:rPr>
      </w:pPr>
      <w:r>
        <w:rPr>
          <w:rFonts w:cs="PT Bold Heading" w:hint="cs"/>
          <w:b/>
          <w:bCs w:val="0"/>
          <w:sz w:val="28"/>
          <w:szCs w:val="28"/>
          <w:rtl/>
          <w:lang w:bidi="ar-EG"/>
        </w:rPr>
        <w:lastRenderedPageBreak/>
        <w:t>((</w:t>
      </w:r>
      <w:r w:rsidR="00533A5E">
        <w:rPr>
          <w:rFonts w:cs="PT Bold Heading" w:hint="cs"/>
          <w:b/>
          <w:bCs w:val="0"/>
          <w:sz w:val="28"/>
          <w:szCs w:val="28"/>
          <w:rtl/>
          <w:lang w:bidi="ar-EG"/>
        </w:rPr>
        <w:t>5</w:t>
      </w:r>
      <w:r w:rsidR="00111B40">
        <w:rPr>
          <w:rFonts w:cs="PT Bold Heading" w:hint="cs"/>
          <w:b/>
          <w:bCs w:val="0"/>
          <w:sz w:val="28"/>
          <w:szCs w:val="28"/>
          <w:rtl/>
          <w:lang w:bidi="ar-EG"/>
        </w:rPr>
        <w:t>6</w:t>
      </w:r>
      <w:r w:rsidR="008A7D4D">
        <w:rPr>
          <w:rFonts w:cs="PT Bold Heading" w:hint="cs"/>
          <w:b/>
          <w:bCs w:val="0"/>
          <w:sz w:val="28"/>
          <w:szCs w:val="28"/>
          <w:rtl/>
          <w:lang w:bidi="ar-EG"/>
        </w:rPr>
        <w:t>7</w:t>
      </w:r>
      <w:r>
        <w:rPr>
          <w:rFonts w:cs="PT Bold Heading" w:hint="cs"/>
          <w:b/>
          <w:bCs w:val="0"/>
          <w:sz w:val="28"/>
          <w:szCs w:val="28"/>
          <w:rtl/>
          <w:lang w:bidi="ar-EG"/>
        </w:rPr>
        <w:t>))</w:t>
      </w:r>
    </w:p>
    <w:p w:rsidR="00FE61F1" w:rsidRPr="00E92603" w:rsidRDefault="00154166" w:rsidP="00E92603">
      <w:pPr>
        <w:pStyle w:val="a"/>
        <w:spacing w:before="120" w:after="120" w:line="420" w:lineRule="exact"/>
        <w:ind w:left="0" w:firstLine="567"/>
        <w:jc w:val="lowKashida"/>
        <w:rPr>
          <w:rFonts w:hint="cs"/>
          <w:szCs w:val="24"/>
          <w:rtl/>
        </w:rPr>
      </w:pPr>
      <w:r w:rsidRPr="00E92603">
        <w:rPr>
          <w:rFonts w:hint="cs"/>
          <w:szCs w:val="24"/>
          <w:rtl/>
        </w:rPr>
        <w:t xml:space="preserve"> </w:t>
      </w:r>
      <w:r w:rsidR="00FE61F1" w:rsidRPr="00E92603">
        <w:rPr>
          <w:rFonts w:hint="cs"/>
          <w:szCs w:val="24"/>
          <w:rtl/>
        </w:rPr>
        <w:t>قائمة الأمراض التى يستحق عنها المنتفع معاشا استثنائيا والزيادة المقررة فى حالة الأمراض المزمنة الآتية(( يراعى من اللجنة العامة إثبات المرض للمنتفع أو احد أفراد أسرته دون التعرض للقيمة المالية المستحقة ))</w:t>
      </w:r>
      <w:r w:rsidRPr="00E92603">
        <w:rPr>
          <w:rFonts w:hint="cs"/>
          <w:szCs w:val="24"/>
          <w:rtl/>
        </w:rPr>
        <w:t xml:space="preserve"> .</w:t>
      </w:r>
    </w:p>
    <w:tbl>
      <w:tblPr>
        <w:bidiVisual/>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9"/>
        <w:gridCol w:w="7117"/>
      </w:tblGrid>
      <w:tr w:rsidR="00C9287A" w:rsidRPr="002C2F70">
        <w:trPr>
          <w:cantSplit/>
          <w:tblHeader/>
        </w:trPr>
        <w:tc>
          <w:tcPr>
            <w:tcW w:w="309" w:type="pct"/>
            <w:shd w:val="pct10" w:color="auto" w:fill="auto"/>
          </w:tcPr>
          <w:p w:rsidR="00C9287A" w:rsidRPr="00DE2653" w:rsidRDefault="00C9287A" w:rsidP="000B09B3">
            <w:pPr>
              <w:spacing w:after="60" w:line="400" w:lineRule="exact"/>
              <w:jc w:val="center"/>
              <w:rPr>
                <w:rFonts w:hint="cs"/>
                <w:b/>
                <w:bCs w:val="0"/>
                <w:szCs w:val="24"/>
                <w:rtl/>
              </w:rPr>
            </w:pPr>
            <w:r w:rsidRPr="00DE2653">
              <w:rPr>
                <w:rFonts w:hint="cs"/>
                <w:b/>
                <w:bCs w:val="0"/>
                <w:szCs w:val="24"/>
                <w:rtl/>
              </w:rPr>
              <w:t>م</w:t>
            </w:r>
          </w:p>
        </w:tc>
        <w:tc>
          <w:tcPr>
            <w:tcW w:w="4691" w:type="pct"/>
            <w:shd w:val="pct10" w:color="auto" w:fill="auto"/>
          </w:tcPr>
          <w:p w:rsidR="00C9287A" w:rsidRPr="00DE2653" w:rsidRDefault="00C9287A" w:rsidP="000B09B3">
            <w:pPr>
              <w:spacing w:after="60" w:line="400" w:lineRule="exact"/>
              <w:jc w:val="center"/>
              <w:rPr>
                <w:rFonts w:hint="cs"/>
                <w:b/>
                <w:bCs w:val="0"/>
                <w:szCs w:val="24"/>
                <w:rtl/>
              </w:rPr>
            </w:pPr>
            <w:r w:rsidRPr="00DE2653">
              <w:rPr>
                <w:rFonts w:hint="cs"/>
                <w:b/>
                <w:bCs w:val="0"/>
                <w:szCs w:val="24"/>
                <w:rtl/>
              </w:rPr>
              <w:t>نوع المرض</w:t>
            </w:r>
          </w:p>
        </w:tc>
      </w:tr>
      <w:tr w:rsidR="00FE61F1" w:rsidRPr="002C2F70">
        <w:trPr>
          <w:cantSplit/>
        </w:trPr>
        <w:tc>
          <w:tcPr>
            <w:tcW w:w="309" w:type="pct"/>
          </w:tcPr>
          <w:p w:rsidR="00FE61F1" w:rsidRPr="00516242" w:rsidRDefault="00FE61F1" w:rsidP="008C4010">
            <w:pPr>
              <w:spacing w:line="400" w:lineRule="exact"/>
              <w:jc w:val="center"/>
              <w:rPr>
                <w:b/>
                <w:bCs w:val="0"/>
                <w:szCs w:val="24"/>
                <w:rtl/>
              </w:rPr>
            </w:pPr>
            <w:r w:rsidRPr="00516242">
              <w:rPr>
                <w:rFonts w:hint="cs"/>
                <w:b/>
                <w:bCs w:val="0"/>
                <w:szCs w:val="24"/>
                <w:rtl/>
              </w:rPr>
              <w:t>1</w:t>
            </w:r>
          </w:p>
        </w:tc>
        <w:tc>
          <w:tcPr>
            <w:tcW w:w="4691" w:type="pct"/>
          </w:tcPr>
          <w:p w:rsidR="00FE61F1" w:rsidRPr="00516242" w:rsidRDefault="00FE61F1" w:rsidP="008C4010">
            <w:pPr>
              <w:spacing w:line="400" w:lineRule="exact"/>
              <w:rPr>
                <w:b/>
                <w:bCs w:val="0"/>
                <w:szCs w:val="24"/>
                <w:rtl/>
              </w:rPr>
            </w:pPr>
            <w:r w:rsidRPr="00516242">
              <w:rPr>
                <w:rFonts w:hint="cs"/>
                <w:b/>
                <w:bCs w:val="0"/>
                <w:szCs w:val="24"/>
                <w:rtl/>
              </w:rPr>
              <w:t xml:space="preserve">فشل وظائف الكليتين المزمن والذى يستلزم غسيل كلوى (بريتونى </w:t>
            </w:r>
            <w:r w:rsidRPr="00516242">
              <w:rPr>
                <w:b/>
                <w:bCs w:val="0"/>
                <w:szCs w:val="24"/>
                <w:rtl/>
              </w:rPr>
              <w:t>–</w:t>
            </w:r>
            <w:r w:rsidRPr="00516242">
              <w:rPr>
                <w:rFonts w:hint="cs"/>
                <w:b/>
                <w:bCs w:val="0"/>
                <w:szCs w:val="24"/>
                <w:rtl/>
              </w:rPr>
              <w:t xml:space="preserve"> دموى)</w:t>
            </w:r>
          </w:p>
        </w:tc>
      </w:tr>
      <w:tr w:rsidR="00FE61F1" w:rsidRPr="002C2F70">
        <w:trPr>
          <w:cantSplit/>
        </w:trPr>
        <w:tc>
          <w:tcPr>
            <w:tcW w:w="309" w:type="pct"/>
          </w:tcPr>
          <w:p w:rsidR="00FE61F1" w:rsidRPr="00516242" w:rsidRDefault="00FE61F1" w:rsidP="008C4010">
            <w:pPr>
              <w:spacing w:line="400" w:lineRule="exact"/>
              <w:jc w:val="center"/>
              <w:rPr>
                <w:b/>
                <w:bCs w:val="0"/>
                <w:szCs w:val="24"/>
                <w:rtl/>
              </w:rPr>
            </w:pPr>
            <w:r w:rsidRPr="00516242">
              <w:rPr>
                <w:rFonts w:hint="cs"/>
                <w:b/>
                <w:bCs w:val="0"/>
                <w:szCs w:val="24"/>
                <w:rtl/>
              </w:rPr>
              <w:t>2</w:t>
            </w:r>
          </w:p>
        </w:tc>
        <w:tc>
          <w:tcPr>
            <w:tcW w:w="4691" w:type="pct"/>
          </w:tcPr>
          <w:p w:rsidR="00FE61F1" w:rsidRPr="00516242" w:rsidRDefault="00FE61F1" w:rsidP="008C4010">
            <w:pPr>
              <w:spacing w:line="400" w:lineRule="exact"/>
              <w:rPr>
                <w:b/>
                <w:bCs w:val="0"/>
                <w:szCs w:val="24"/>
                <w:rtl/>
              </w:rPr>
            </w:pPr>
            <w:r w:rsidRPr="00516242">
              <w:rPr>
                <w:rFonts w:hint="cs"/>
                <w:b/>
                <w:bCs w:val="0"/>
                <w:szCs w:val="24"/>
                <w:rtl/>
              </w:rPr>
              <w:t xml:space="preserve">تدهور وظائف الكبد </w:t>
            </w:r>
            <w:r w:rsidRPr="00516242">
              <w:rPr>
                <w:b/>
                <w:bCs w:val="0"/>
                <w:szCs w:val="24"/>
                <w:rtl/>
              </w:rPr>
              <w:t>–</w:t>
            </w:r>
            <w:r w:rsidRPr="00516242">
              <w:rPr>
                <w:rFonts w:hint="cs"/>
                <w:b/>
                <w:bCs w:val="0"/>
                <w:szCs w:val="24"/>
                <w:rtl/>
              </w:rPr>
              <w:t xml:space="preserve"> تليف </w:t>
            </w:r>
            <w:r w:rsidR="00E24C60">
              <w:rPr>
                <w:rFonts w:hint="cs"/>
                <w:b/>
                <w:bCs w:val="0"/>
                <w:szCs w:val="24"/>
                <w:rtl/>
              </w:rPr>
              <w:t>الكبد</w:t>
            </w:r>
            <w:r w:rsidRPr="00516242">
              <w:rPr>
                <w:rFonts w:hint="cs"/>
                <w:b/>
                <w:bCs w:val="0"/>
                <w:szCs w:val="24"/>
                <w:rtl/>
              </w:rPr>
              <w:t xml:space="preserve"> المصحوب باستسقاء بالبطن أو دوالى المريء</w:t>
            </w:r>
          </w:p>
        </w:tc>
      </w:tr>
      <w:tr w:rsidR="00FE61F1" w:rsidRPr="002C2F70">
        <w:trPr>
          <w:cantSplit/>
        </w:trPr>
        <w:tc>
          <w:tcPr>
            <w:tcW w:w="309" w:type="pct"/>
          </w:tcPr>
          <w:p w:rsidR="00FE61F1" w:rsidRPr="00516242" w:rsidRDefault="00FE61F1" w:rsidP="008C4010">
            <w:pPr>
              <w:spacing w:line="400" w:lineRule="exact"/>
              <w:jc w:val="center"/>
              <w:rPr>
                <w:b/>
                <w:bCs w:val="0"/>
                <w:szCs w:val="24"/>
                <w:rtl/>
              </w:rPr>
            </w:pPr>
            <w:r w:rsidRPr="00516242">
              <w:rPr>
                <w:rFonts w:hint="cs"/>
                <w:b/>
                <w:bCs w:val="0"/>
                <w:szCs w:val="24"/>
                <w:rtl/>
              </w:rPr>
              <w:t>3</w:t>
            </w:r>
          </w:p>
        </w:tc>
        <w:tc>
          <w:tcPr>
            <w:tcW w:w="4691" w:type="pct"/>
          </w:tcPr>
          <w:p w:rsidR="00FE61F1" w:rsidRPr="00516242" w:rsidRDefault="00FE61F1" w:rsidP="008C4010">
            <w:pPr>
              <w:spacing w:line="400" w:lineRule="exact"/>
              <w:rPr>
                <w:b/>
                <w:bCs w:val="0"/>
                <w:szCs w:val="24"/>
                <w:rtl/>
              </w:rPr>
            </w:pPr>
            <w:r w:rsidRPr="00516242">
              <w:rPr>
                <w:rFonts w:hint="cs"/>
                <w:b/>
                <w:bCs w:val="0"/>
                <w:szCs w:val="24"/>
                <w:rtl/>
              </w:rPr>
              <w:t xml:space="preserve">الأورام الخبيثة ومضاعفاتها وأمراض الدم الحمراء اللوكيميا بجميع أنواعها </w:t>
            </w:r>
            <w:r w:rsidRPr="00516242">
              <w:rPr>
                <w:b/>
                <w:bCs w:val="0"/>
                <w:szCs w:val="24"/>
                <w:rtl/>
              </w:rPr>
              <w:t>–</w:t>
            </w:r>
            <w:r w:rsidRPr="00516242">
              <w:rPr>
                <w:rFonts w:hint="cs"/>
                <w:b/>
                <w:bCs w:val="0"/>
                <w:szCs w:val="24"/>
                <w:rtl/>
              </w:rPr>
              <w:t xml:space="preserve"> الأنيميا الخبيثة المصحوبة بمضاعفات الهيموفيليا</w:t>
            </w:r>
          </w:p>
        </w:tc>
      </w:tr>
      <w:tr w:rsidR="00FE61F1" w:rsidRPr="002C2F70">
        <w:trPr>
          <w:cantSplit/>
        </w:trPr>
        <w:tc>
          <w:tcPr>
            <w:tcW w:w="309" w:type="pct"/>
          </w:tcPr>
          <w:p w:rsidR="00FE61F1" w:rsidRPr="00516242" w:rsidRDefault="00FE61F1" w:rsidP="008C4010">
            <w:pPr>
              <w:spacing w:line="400" w:lineRule="exact"/>
              <w:jc w:val="center"/>
              <w:rPr>
                <w:b/>
                <w:bCs w:val="0"/>
                <w:szCs w:val="24"/>
                <w:rtl/>
              </w:rPr>
            </w:pPr>
            <w:r w:rsidRPr="00516242">
              <w:rPr>
                <w:rFonts w:hint="cs"/>
                <w:b/>
                <w:bCs w:val="0"/>
                <w:szCs w:val="24"/>
                <w:rtl/>
              </w:rPr>
              <w:t>4</w:t>
            </w:r>
          </w:p>
        </w:tc>
        <w:tc>
          <w:tcPr>
            <w:tcW w:w="4691" w:type="pct"/>
          </w:tcPr>
          <w:p w:rsidR="00FE61F1" w:rsidRPr="00E24C60" w:rsidRDefault="00FE61F1" w:rsidP="008C4010">
            <w:pPr>
              <w:spacing w:line="400" w:lineRule="exact"/>
              <w:rPr>
                <w:b/>
                <w:bCs w:val="0"/>
                <w:spacing w:val="-12"/>
                <w:szCs w:val="24"/>
                <w:rtl/>
              </w:rPr>
            </w:pPr>
            <w:r w:rsidRPr="00E24C60">
              <w:rPr>
                <w:rFonts w:hint="cs"/>
                <w:b/>
                <w:bCs w:val="0"/>
                <w:spacing w:val="-12"/>
                <w:szCs w:val="24"/>
                <w:rtl/>
              </w:rPr>
              <w:t xml:space="preserve">التخلف العقلي </w:t>
            </w:r>
            <w:r w:rsidRPr="00E24C60">
              <w:rPr>
                <w:b/>
                <w:bCs w:val="0"/>
                <w:spacing w:val="-12"/>
                <w:szCs w:val="24"/>
                <w:rtl/>
              </w:rPr>
              <w:t>–</w:t>
            </w:r>
            <w:r w:rsidR="00E24C60" w:rsidRPr="00E24C60">
              <w:rPr>
                <w:rFonts w:hint="cs"/>
                <w:b/>
                <w:bCs w:val="0"/>
                <w:spacing w:val="-12"/>
                <w:szCs w:val="24"/>
                <w:rtl/>
              </w:rPr>
              <w:t xml:space="preserve">  فصام (ذهانى</w:t>
            </w:r>
            <w:r w:rsidRPr="00E24C60">
              <w:rPr>
                <w:rFonts w:hint="cs"/>
                <w:b/>
                <w:bCs w:val="0"/>
                <w:spacing w:val="-12"/>
                <w:szCs w:val="24"/>
                <w:rtl/>
              </w:rPr>
              <w:t xml:space="preserve"> </w:t>
            </w:r>
            <w:r w:rsidRPr="00E24C60">
              <w:rPr>
                <w:b/>
                <w:bCs w:val="0"/>
                <w:spacing w:val="-12"/>
                <w:szCs w:val="24"/>
                <w:rtl/>
              </w:rPr>
              <w:t>–</w:t>
            </w:r>
            <w:r w:rsidRPr="00E24C60">
              <w:rPr>
                <w:rFonts w:hint="cs"/>
                <w:b/>
                <w:bCs w:val="0"/>
                <w:spacing w:val="-12"/>
                <w:szCs w:val="24"/>
                <w:rtl/>
              </w:rPr>
              <w:t xml:space="preserve"> عقلى </w:t>
            </w:r>
            <w:r w:rsidRPr="00E24C60">
              <w:rPr>
                <w:b/>
                <w:bCs w:val="0"/>
                <w:spacing w:val="-12"/>
                <w:szCs w:val="24"/>
                <w:rtl/>
              </w:rPr>
              <w:t>–</w:t>
            </w:r>
            <w:r w:rsidR="00E24C60" w:rsidRPr="00E24C60">
              <w:rPr>
                <w:rFonts w:hint="cs"/>
                <w:b/>
                <w:bCs w:val="0"/>
                <w:spacing w:val="-12"/>
                <w:szCs w:val="24"/>
                <w:rtl/>
              </w:rPr>
              <w:t xml:space="preserve"> </w:t>
            </w:r>
            <w:r w:rsidRPr="00E24C60">
              <w:rPr>
                <w:rFonts w:hint="cs"/>
                <w:b/>
                <w:bCs w:val="0"/>
                <w:spacing w:val="-12"/>
                <w:szCs w:val="24"/>
                <w:rtl/>
              </w:rPr>
              <w:t xml:space="preserve"> نفسى) الاكتئاب الذهان</w:t>
            </w:r>
            <w:r w:rsidR="00E24C60" w:rsidRPr="00E24C60">
              <w:rPr>
                <w:rFonts w:hint="cs"/>
                <w:b/>
                <w:bCs w:val="0"/>
                <w:spacing w:val="-12"/>
                <w:szCs w:val="24"/>
                <w:rtl/>
              </w:rPr>
              <w:t>ى</w:t>
            </w:r>
            <w:r w:rsidRPr="00E24C60">
              <w:rPr>
                <w:rFonts w:hint="cs"/>
                <w:b/>
                <w:bCs w:val="0"/>
                <w:spacing w:val="-12"/>
                <w:szCs w:val="24"/>
                <w:rtl/>
              </w:rPr>
              <w:t xml:space="preserve"> </w:t>
            </w:r>
            <w:r w:rsidRPr="00E24C60">
              <w:rPr>
                <w:b/>
                <w:bCs w:val="0"/>
                <w:spacing w:val="-12"/>
                <w:szCs w:val="24"/>
                <w:rtl/>
              </w:rPr>
              <w:t>–</w:t>
            </w:r>
            <w:r w:rsidR="00E24C60" w:rsidRPr="00E24C60">
              <w:rPr>
                <w:rFonts w:hint="cs"/>
                <w:b/>
                <w:bCs w:val="0"/>
                <w:spacing w:val="-12"/>
                <w:szCs w:val="24"/>
                <w:rtl/>
              </w:rPr>
              <w:t xml:space="preserve"> </w:t>
            </w:r>
            <w:r w:rsidRPr="00E24C60">
              <w:rPr>
                <w:rFonts w:hint="cs"/>
                <w:b/>
                <w:bCs w:val="0"/>
                <w:spacing w:val="-12"/>
                <w:szCs w:val="24"/>
                <w:rtl/>
              </w:rPr>
              <w:t xml:space="preserve"> الاضطراب الوجدانى والعقلى  </w:t>
            </w:r>
          </w:p>
        </w:tc>
      </w:tr>
      <w:tr w:rsidR="00FE61F1" w:rsidRPr="002C2F70">
        <w:trPr>
          <w:cantSplit/>
        </w:trPr>
        <w:tc>
          <w:tcPr>
            <w:tcW w:w="309" w:type="pct"/>
          </w:tcPr>
          <w:p w:rsidR="00FE61F1" w:rsidRPr="00516242" w:rsidRDefault="00FE61F1" w:rsidP="008C4010">
            <w:pPr>
              <w:spacing w:line="400" w:lineRule="exact"/>
              <w:jc w:val="center"/>
              <w:rPr>
                <w:b/>
                <w:bCs w:val="0"/>
                <w:szCs w:val="24"/>
                <w:rtl/>
              </w:rPr>
            </w:pPr>
            <w:r w:rsidRPr="00516242">
              <w:rPr>
                <w:rFonts w:hint="cs"/>
                <w:b/>
                <w:bCs w:val="0"/>
                <w:szCs w:val="24"/>
                <w:rtl/>
              </w:rPr>
              <w:t>5</w:t>
            </w:r>
          </w:p>
        </w:tc>
        <w:tc>
          <w:tcPr>
            <w:tcW w:w="4691" w:type="pct"/>
          </w:tcPr>
          <w:p w:rsidR="00FE61F1" w:rsidRPr="00516242" w:rsidRDefault="00FE61F1" w:rsidP="008C4010">
            <w:pPr>
              <w:spacing w:line="400" w:lineRule="exact"/>
              <w:rPr>
                <w:b/>
                <w:bCs w:val="0"/>
                <w:szCs w:val="24"/>
                <w:rtl/>
              </w:rPr>
            </w:pPr>
            <w:r w:rsidRPr="00516242">
              <w:rPr>
                <w:rFonts w:hint="cs"/>
                <w:b/>
                <w:bCs w:val="0"/>
                <w:szCs w:val="24"/>
                <w:rtl/>
              </w:rPr>
              <w:t>فقد الطرفين العلويين أو السفليين أو أحدهما</w:t>
            </w:r>
          </w:p>
        </w:tc>
      </w:tr>
      <w:tr w:rsidR="00FE61F1" w:rsidRPr="002C2F70">
        <w:trPr>
          <w:cantSplit/>
        </w:trPr>
        <w:tc>
          <w:tcPr>
            <w:tcW w:w="309" w:type="pct"/>
          </w:tcPr>
          <w:p w:rsidR="00FE61F1" w:rsidRPr="00516242" w:rsidRDefault="00FE61F1" w:rsidP="008C4010">
            <w:pPr>
              <w:spacing w:line="400" w:lineRule="exact"/>
              <w:jc w:val="center"/>
              <w:rPr>
                <w:b/>
                <w:bCs w:val="0"/>
                <w:szCs w:val="24"/>
                <w:rtl/>
              </w:rPr>
            </w:pPr>
            <w:r w:rsidRPr="00516242">
              <w:rPr>
                <w:rFonts w:hint="cs"/>
                <w:b/>
                <w:bCs w:val="0"/>
                <w:szCs w:val="24"/>
                <w:rtl/>
              </w:rPr>
              <w:t>6</w:t>
            </w:r>
          </w:p>
        </w:tc>
        <w:tc>
          <w:tcPr>
            <w:tcW w:w="4691" w:type="pct"/>
          </w:tcPr>
          <w:p w:rsidR="00FE61F1" w:rsidRPr="00516242" w:rsidRDefault="00FE61F1" w:rsidP="008C4010">
            <w:pPr>
              <w:spacing w:line="400" w:lineRule="exact"/>
              <w:rPr>
                <w:b/>
                <w:bCs w:val="0"/>
                <w:szCs w:val="24"/>
                <w:rtl/>
              </w:rPr>
            </w:pPr>
            <w:r w:rsidRPr="00516242">
              <w:rPr>
                <w:rFonts w:hint="cs"/>
                <w:b/>
                <w:bCs w:val="0"/>
                <w:szCs w:val="24"/>
                <w:rtl/>
              </w:rPr>
              <w:t xml:space="preserve">الشلل بأنواعه (الرباعى الكامل) </w:t>
            </w:r>
            <w:r w:rsidRPr="00516242">
              <w:rPr>
                <w:b/>
                <w:bCs w:val="0"/>
                <w:szCs w:val="24"/>
                <w:rtl/>
              </w:rPr>
              <w:t>–</w:t>
            </w:r>
            <w:r w:rsidRPr="00516242">
              <w:rPr>
                <w:rFonts w:hint="cs"/>
                <w:b/>
                <w:bCs w:val="0"/>
                <w:szCs w:val="24"/>
                <w:rtl/>
              </w:rPr>
              <w:t xml:space="preserve"> شلل الطرفين السفليين </w:t>
            </w:r>
            <w:r w:rsidRPr="00516242">
              <w:rPr>
                <w:b/>
                <w:bCs w:val="0"/>
                <w:szCs w:val="24"/>
                <w:rtl/>
              </w:rPr>
              <w:t>–</w:t>
            </w:r>
            <w:r w:rsidRPr="00516242">
              <w:rPr>
                <w:rFonts w:hint="cs"/>
                <w:b/>
                <w:bCs w:val="0"/>
                <w:szCs w:val="24"/>
                <w:rtl/>
              </w:rPr>
              <w:t xml:space="preserve"> الشلل النصفى الكامل أيمن أو أيسر </w:t>
            </w:r>
            <w:r w:rsidRPr="00516242">
              <w:rPr>
                <w:b/>
                <w:bCs w:val="0"/>
                <w:szCs w:val="24"/>
                <w:rtl/>
              </w:rPr>
              <w:t>–</w:t>
            </w:r>
            <w:r w:rsidRPr="00516242">
              <w:rPr>
                <w:rFonts w:hint="cs"/>
                <w:b/>
                <w:bCs w:val="0"/>
                <w:szCs w:val="24"/>
                <w:rtl/>
              </w:rPr>
              <w:t xml:space="preserve"> الكوريا </w:t>
            </w:r>
            <w:r w:rsidRPr="00516242">
              <w:rPr>
                <w:b/>
                <w:bCs w:val="0"/>
                <w:szCs w:val="24"/>
                <w:rtl/>
              </w:rPr>
              <w:t>–</w:t>
            </w:r>
            <w:r w:rsidRPr="00516242">
              <w:rPr>
                <w:rFonts w:hint="cs"/>
                <w:b/>
                <w:bCs w:val="0"/>
                <w:szCs w:val="24"/>
                <w:rtl/>
              </w:rPr>
              <w:t xml:space="preserve"> الشلل الرعاش </w:t>
            </w:r>
          </w:p>
        </w:tc>
      </w:tr>
      <w:tr w:rsidR="00FE61F1" w:rsidRPr="002C2F70">
        <w:trPr>
          <w:cantSplit/>
        </w:trPr>
        <w:tc>
          <w:tcPr>
            <w:tcW w:w="309" w:type="pct"/>
          </w:tcPr>
          <w:p w:rsidR="00FE61F1" w:rsidRPr="00516242" w:rsidRDefault="00FE61F1" w:rsidP="008C4010">
            <w:pPr>
              <w:spacing w:line="400" w:lineRule="exact"/>
              <w:jc w:val="center"/>
              <w:rPr>
                <w:b/>
                <w:bCs w:val="0"/>
                <w:szCs w:val="24"/>
                <w:rtl/>
              </w:rPr>
            </w:pPr>
            <w:r w:rsidRPr="00516242">
              <w:rPr>
                <w:rFonts w:hint="cs"/>
                <w:b/>
                <w:bCs w:val="0"/>
                <w:szCs w:val="24"/>
                <w:rtl/>
              </w:rPr>
              <w:t>7</w:t>
            </w:r>
          </w:p>
        </w:tc>
        <w:tc>
          <w:tcPr>
            <w:tcW w:w="4691" w:type="pct"/>
          </w:tcPr>
          <w:p w:rsidR="00FE61F1" w:rsidRPr="00516242" w:rsidRDefault="00FE61F1" w:rsidP="008C4010">
            <w:pPr>
              <w:spacing w:line="400" w:lineRule="exact"/>
              <w:rPr>
                <w:b/>
                <w:bCs w:val="0"/>
                <w:szCs w:val="24"/>
                <w:rtl/>
              </w:rPr>
            </w:pPr>
            <w:r w:rsidRPr="00516242">
              <w:rPr>
                <w:rFonts w:hint="cs"/>
                <w:b/>
                <w:bCs w:val="0"/>
                <w:szCs w:val="24"/>
                <w:rtl/>
              </w:rPr>
              <w:t>ضمور العضلات التى تقعد عن الحركة.</w:t>
            </w:r>
          </w:p>
        </w:tc>
      </w:tr>
      <w:tr w:rsidR="00FE61F1" w:rsidRPr="002C2F70">
        <w:trPr>
          <w:cantSplit/>
        </w:trPr>
        <w:tc>
          <w:tcPr>
            <w:tcW w:w="309" w:type="pct"/>
          </w:tcPr>
          <w:p w:rsidR="00FE61F1" w:rsidRPr="00516242" w:rsidRDefault="00FE61F1" w:rsidP="008C4010">
            <w:pPr>
              <w:spacing w:line="400" w:lineRule="exact"/>
              <w:jc w:val="center"/>
              <w:rPr>
                <w:b/>
                <w:bCs w:val="0"/>
                <w:szCs w:val="24"/>
                <w:rtl/>
              </w:rPr>
            </w:pPr>
            <w:r w:rsidRPr="00516242">
              <w:rPr>
                <w:rFonts w:hint="cs"/>
                <w:b/>
                <w:bCs w:val="0"/>
                <w:szCs w:val="24"/>
                <w:rtl/>
              </w:rPr>
              <w:t>8</w:t>
            </w:r>
          </w:p>
        </w:tc>
        <w:tc>
          <w:tcPr>
            <w:tcW w:w="4691" w:type="pct"/>
          </w:tcPr>
          <w:p w:rsidR="00FE61F1" w:rsidRPr="00516242" w:rsidRDefault="00FE61F1" w:rsidP="008C4010">
            <w:pPr>
              <w:spacing w:line="400" w:lineRule="exact"/>
              <w:rPr>
                <w:b/>
                <w:bCs w:val="0"/>
                <w:szCs w:val="24"/>
                <w:rtl/>
              </w:rPr>
            </w:pPr>
            <w:r w:rsidRPr="00516242">
              <w:rPr>
                <w:rFonts w:hint="cs"/>
                <w:b/>
                <w:bCs w:val="0"/>
                <w:szCs w:val="24"/>
                <w:rtl/>
              </w:rPr>
              <w:t xml:space="preserve">أمراض الغبار الرئوى والأمفزيما واسعة الانتشار المصحوبين بهبوط  فى وظائف التنفس والتى تؤدى إلى هبوط بالقلب.  </w:t>
            </w:r>
          </w:p>
        </w:tc>
      </w:tr>
      <w:tr w:rsidR="00FE61F1" w:rsidRPr="002C2F70">
        <w:trPr>
          <w:cantSplit/>
        </w:trPr>
        <w:tc>
          <w:tcPr>
            <w:tcW w:w="309" w:type="pct"/>
          </w:tcPr>
          <w:p w:rsidR="00FE61F1" w:rsidRPr="00516242" w:rsidRDefault="00FE61F1" w:rsidP="008C4010">
            <w:pPr>
              <w:spacing w:line="400" w:lineRule="exact"/>
              <w:jc w:val="center"/>
              <w:rPr>
                <w:b/>
                <w:bCs w:val="0"/>
                <w:szCs w:val="24"/>
                <w:rtl/>
              </w:rPr>
            </w:pPr>
            <w:r w:rsidRPr="00516242">
              <w:rPr>
                <w:rFonts w:hint="cs"/>
                <w:b/>
                <w:bCs w:val="0"/>
                <w:szCs w:val="24"/>
                <w:rtl/>
              </w:rPr>
              <w:t>9</w:t>
            </w:r>
          </w:p>
        </w:tc>
        <w:tc>
          <w:tcPr>
            <w:tcW w:w="4691" w:type="pct"/>
          </w:tcPr>
          <w:p w:rsidR="00FE61F1" w:rsidRPr="00516242" w:rsidRDefault="00FE61F1" w:rsidP="008C4010">
            <w:pPr>
              <w:spacing w:line="400" w:lineRule="exact"/>
              <w:rPr>
                <w:b/>
                <w:bCs w:val="0"/>
                <w:szCs w:val="24"/>
                <w:rtl/>
              </w:rPr>
            </w:pPr>
            <w:r w:rsidRPr="00516242">
              <w:rPr>
                <w:rFonts w:hint="cs"/>
                <w:b/>
                <w:bCs w:val="0"/>
                <w:szCs w:val="24"/>
                <w:rtl/>
              </w:rPr>
              <w:t>التهاب أو تورم</w:t>
            </w:r>
            <w:r w:rsidR="00E24C60">
              <w:rPr>
                <w:rFonts w:hint="cs"/>
                <w:b/>
                <w:bCs w:val="0"/>
                <w:szCs w:val="24"/>
                <w:rtl/>
              </w:rPr>
              <w:t xml:space="preserve"> العصب البصرى والضمور الشبكى الت</w:t>
            </w:r>
            <w:r w:rsidRPr="00516242">
              <w:rPr>
                <w:rFonts w:hint="cs"/>
                <w:b/>
                <w:bCs w:val="0"/>
                <w:szCs w:val="24"/>
                <w:rtl/>
              </w:rPr>
              <w:t>لونى</w:t>
            </w:r>
          </w:p>
        </w:tc>
      </w:tr>
      <w:tr w:rsidR="00FE61F1" w:rsidRPr="002C2F70">
        <w:trPr>
          <w:cantSplit/>
        </w:trPr>
        <w:tc>
          <w:tcPr>
            <w:tcW w:w="309" w:type="pct"/>
          </w:tcPr>
          <w:p w:rsidR="00FE61F1" w:rsidRPr="00516242" w:rsidRDefault="00FE61F1" w:rsidP="008C4010">
            <w:pPr>
              <w:spacing w:line="400" w:lineRule="exact"/>
              <w:jc w:val="center"/>
              <w:rPr>
                <w:b/>
                <w:bCs w:val="0"/>
                <w:szCs w:val="24"/>
                <w:rtl/>
              </w:rPr>
            </w:pPr>
            <w:r w:rsidRPr="00516242">
              <w:rPr>
                <w:rFonts w:hint="cs"/>
                <w:b/>
                <w:bCs w:val="0"/>
                <w:szCs w:val="24"/>
                <w:rtl/>
              </w:rPr>
              <w:t>10</w:t>
            </w:r>
          </w:p>
        </w:tc>
        <w:tc>
          <w:tcPr>
            <w:tcW w:w="4691" w:type="pct"/>
          </w:tcPr>
          <w:p w:rsidR="00FE61F1" w:rsidRPr="00516242" w:rsidRDefault="00FE61F1" w:rsidP="008C4010">
            <w:pPr>
              <w:spacing w:line="400" w:lineRule="exact"/>
              <w:rPr>
                <w:b/>
                <w:bCs w:val="0"/>
                <w:szCs w:val="24"/>
                <w:rtl/>
              </w:rPr>
            </w:pPr>
            <w:r w:rsidRPr="00516242">
              <w:rPr>
                <w:rFonts w:hint="cs"/>
                <w:b/>
                <w:bCs w:val="0"/>
                <w:szCs w:val="24"/>
                <w:rtl/>
              </w:rPr>
              <w:t>غضروف قطنى أدى إلى سلس بولى (إستؤصل أو لم يستأصل)</w:t>
            </w:r>
          </w:p>
        </w:tc>
      </w:tr>
      <w:tr w:rsidR="00FE61F1" w:rsidRPr="002C2F70">
        <w:trPr>
          <w:cantSplit/>
        </w:trPr>
        <w:tc>
          <w:tcPr>
            <w:tcW w:w="309" w:type="pct"/>
          </w:tcPr>
          <w:p w:rsidR="00FE61F1" w:rsidRPr="00516242" w:rsidRDefault="00FE61F1" w:rsidP="008C4010">
            <w:pPr>
              <w:spacing w:line="400" w:lineRule="exact"/>
              <w:jc w:val="center"/>
              <w:rPr>
                <w:b/>
                <w:bCs w:val="0"/>
                <w:szCs w:val="24"/>
                <w:rtl/>
              </w:rPr>
            </w:pPr>
            <w:r w:rsidRPr="00516242">
              <w:rPr>
                <w:rFonts w:hint="cs"/>
                <w:b/>
                <w:bCs w:val="0"/>
                <w:szCs w:val="24"/>
                <w:rtl/>
              </w:rPr>
              <w:t>11</w:t>
            </w:r>
          </w:p>
        </w:tc>
        <w:tc>
          <w:tcPr>
            <w:tcW w:w="4691" w:type="pct"/>
          </w:tcPr>
          <w:p w:rsidR="00FE61F1" w:rsidRPr="00516242" w:rsidRDefault="00FE61F1" w:rsidP="008C4010">
            <w:pPr>
              <w:spacing w:line="400" w:lineRule="exact"/>
              <w:rPr>
                <w:b/>
                <w:bCs w:val="0"/>
                <w:szCs w:val="24"/>
                <w:rtl/>
              </w:rPr>
            </w:pPr>
            <w:r w:rsidRPr="00516242">
              <w:rPr>
                <w:rFonts w:hint="cs"/>
                <w:b/>
                <w:bCs w:val="0"/>
                <w:szCs w:val="24"/>
                <w:rtl/>
              </w:rPr>
              <w:t>الصرع</w:t>
            </w:r>
          </w:p>
        </w:tc>
      </w:tr>
      <w:tr w:rsidR="00FE61F1" w:rsidRPr="002C2F70">
        <w:trPr>
          <w:cantSplit/>
        </w:trPr>
        <w:tc>
          <w:tcPr>
            <w:tcW w:w="309" w:type="pct"/>
          </w:tcPr>
          <w:p w:rsidR="00FE61F1" w:rsidRPr="00516242" w:rsidRDefault="00FE61F1" w:rsidP="008C4010">
            <w:pPr>
              <w:spacing w:line="400" w:lineRule="exact"/>
              <w:jc w:val="center"/>
              <w:rPr>
                <w:b/>
                <w:bCs w:val="0"/>
                <w:szCs w:val="24"/>
                <w:rtl/>
              </w:rPr>
            </w:pPr>
            <w:r w:rsidRPr="00516242">
              <w:rPr>
                <w:rFonts w:hint="cs"/>
                <w:b/>
                <w:bCs w:val="0"/>
                <w:szCs w:val="24"/>
                <w:rtl/>
              </w:rPr>
              <w:t>12</w:t>
            </w:r>
          </w:p>
        </w:tc>
        <w:tc>
          <w:tcPr>
            <w:tcW w:w="4691" w:type="pct"/>
          </w:tcPr>
          <w:p w:rsidR="00FE61F1" w:rsidRPr="00516242" w:rsidRDefault="00FE61F1" w:rsidP="008C4010">
            <w:pPr>
              <w:spacing w:line="400" w:lineRule="exact"/>
              <w:rPr>
                <w:b/>
                <w:bCs w:val="0"/>
                <w:szCs w:val="24"/>
                <w:rtl/>
              </w:rPr>
            </w:pPr>
            <w:r w:rsidRPr="00516242">
              <w:rPr>
                <w:rFonts w:hint="cs"/>
                <w:b/>
                <w:bCs w:val="0"/>
                <w:szCs w:val="24"/>
                <w:rtl/>
              </w:rPr>
              <w:t>الدرن الرئوى</w:t>
            </w:r>
          </w:p>
        </w:tc>
      </w:tr>
      <w:tr w:rsidR="00FE61F1" w:rsidRPr="002C2F70">
        <w:trPr>
          <w:cantSplit/>
        </w:trPr>
        <w:tc>
          <w:tcPr>
            <w:tcW w:w="309" w:type="pct"/>
          </w:tcPr>
          <w:p w:rsidR="00FE61F1" w:rsidRPr="00516242" w:rsidRDefault="00FE61F1" w:rsidP="008C4010">
            <w:pPr>
              <w:spacing w:line="400" w:lineRule="exact"/>
              <w:jc w:val="center"/>
              <w:rPr>
                <w:b/>
                <w:bCs w:val="0"/>
                <w:szCs w:val="24"/>
                <w:rtl/>
              </w:rPr>
            </w:pPr>
            <w:r w:rsidRPr="00516242">
              <w:rPr>
                <w:rFonts w:hint="cs"/>
                <w:b/>
                <w:bCs w:val="0"/>
                <w:szCs w:val="24"/>
                <w:rtl/>
              </w:rPr>
              <w:lastRenderedPageBreak/>
              <w:t>13</w:t>
            </w:r>
          </w:p>
        </w:tc>
        <w:tc>
          <w:tcPr>
            <w:tcW w:w="4691" w:type="pct"/>
          </w:tcPr>
          <w:p w:rsidR="00FE61F1" w:rsidRPr="00516242" w:rsidRDefault="00FE61F1" w:rsidP="008C4010">
            <w:pPr>
              <w:spacing w:line="400" w:lineRule="exact"/>
              <w:rPr>
                <w:b/>
                <w:bCs w:val="0"/>
                <w:szCs w:val="24"/>
                <w:rtl/>
              </w:rPr>
            </w:pPr>
            <w:r w:rsidRPr="00516242">
              <w:rPr>
                <w:rFonts w:hint="cs"/>
                <w:b/>
                <w:bCs w:val="0"/>
                <w:szCs w:val="24"/>
                <w:rtl/>
              </w:rPr>
              <w:t xml:space="preserve">المضاعفات الناشئة عن قصور بالدورة التاجية وجلطة بالقلب </w:t>
            </w:r>
            <w:r w:rsidRPr="00516242">
              <w:rPr>
                <w:b/>
                <w:bCs w:val="0"/>
                <w:szCs w:val="24"/>
                <w:rtl/>
              </w:rPr>
              <w:t>–</w:t>
            </w:r>
            <w:r w:rsidRPr="00516242">
              <w:rPr>
                <w:rFonts w:hint="cs"/>
                <w:b/>
                <w:bCs w:val="0"/>
                <w:szCs w:val="24"/>
                <w:rtl/>
              </w:rPr>
              <w:t xml:space="preserve"> ذبحة صدرية </w:t>
            </w:r>
            <w:r w:rsidRPr="00516242">
              <w:rPr>
                <w:b/>
                <w:bCs w:val="0"/>
                <w:szCs w:val="24"/>
                <w:rtl/>
              </w:rPr>
              <w:t>–</w:t>
            </w:r>
            <w:r w:rsidRPr="00516242">
              <w:rPr>
                <w:rFonts w:hint="cs"/>
                <w:b/>
                <w:bCs w:val="0"/>
                <w:szCs w:val="24"/>
                <w:rtl/>
              </w:rPr>
              <w:t xml:space="preserve"> ارتجاع بالصمام الميترالى والأورطى ولم يجرى عملية القلب المفتوح  </w:t>
            </w:r>
          </w:p>
        </w:tc>
      </w:tr>
      <w:tr w:rsidR="00FE61F1" w:rsidRPr="002C2F70">
        <w:trPr>
          <w:cantSplit/>
        </w:trPr>
        <w:tc>
          <w:tcPr>
            <w:tcW w:w="309" w:type="pct"/>
          </w:tcPr>
          <w:p w:rsidR="00FE61F1" w:rsidRPr="00516242" w:rsidRDefault="00FE61F1" w:rsidP="008C4010">
            <w:pPr>
              <w:spacing w:line="400" w:lineRule="exact"/>
              <w:jc w:val="center"/>
              <w:rPr>
                <w:b/>
                <w:bCs w:val="0"/>
                <w:szCs w:val="24"/>
                <w:rtl/>
              </w:rPr>
            </w:pPr>
            <w:r w:rsidRPr="00516242">
              <w:rPr>
                <w:rFonts w:hint="cs"/>
                <w:b/>
                <w:bCs w:val="0"/>
                <w:szCs w:val="24"/>
                <w:rtl/>
              </w:rPr>
              <w:t>14</w:t>
            </w:r>
          </w:p>
        </w:tc>
        <w:tc>
          <w:tcPr>
            <w:tcW w:w="4691" w:type="pct"/>
          </w:tcPr>
          <w:p w:rsidR="00FE61F1" w:rsidRPr="00516242" w:rsidRDefault="00FE61F1" w:rsidP="008C4010">
            <w:pPr>
              <w:spacing w:line="400" w:lineRule="exact"/>
              <w:rPr>
                <w:b/>
                <w:bCs w:val="0"/>
                <w:szCs w:val="24"/>
                <w:rtl/>
              </w:rPr>
            </w:pPr>
            <w:r w:rsidRPr="00516242">
              <w:rPr>
                <w:rFonts w:hint="cs"/>
                <w:b/>
                <w:bCs w:val="0"/>
                <w:szCs w:val="24"/>
                <w:rtl/>
              </w:rPr>
              <w:t>كف البصر</w:t>
            </w:r>
          </w:p>
        </w:tc>
      </w:tr>
      <w:tr w:rsidR="00FE61F1" w:rsidRPr="002C2F70">
        <w:trPr>
          <w:cantSplit/>
        </w:trPr>
        <w:tc>
          <w:tcPr>
            <w:tcW w:w="309" w:type="pct"/>
          </w:tcPr>
          <w:p w:rsidR="00FE61F1" w:rsidRPr="00516242" w:rsidRDefault="00FE61F1" w:rsidP="008C4010">
            <w:pPr>
              <w:spacing w:line="400" w:lineRule="exact"/>
              <w:jc w:val="center"/>
              <w:rPr>
                <w:b/>
                <w:bCs w:val="0"/>
                <w:szCs w:val="24"/>
                <w:rtl/>
              </w:rPr>
            </w:pPr>
            <w:r w:rsidRPr="00516242">
              <w:rPr>
                <w:rFonts w:hint="cs"/>
                <w:b/>
                <w:bCs w:val="0"/>
                <w:szCs w:val="24"/>
                <w:rtl/>
              </w:rPr>
              <w:t>15</w:t>
            </w:r>
          </w:p>
        </w:tc>
        <w:tc>
          <w:tcPr>
            <w:tcW w:w="4691" w:type="pct"/>
          </w:tcPr>
          <w:p w:rsidR="00FE61F1" w:rsidRPr="00516242" w:rsidRDefault="00FE61F1" w:rsidP="008C4010">
            <w:pPr>
              <w:spacing w:line="400" w:lineRule="exact"/>
              <w:rPr>
                <w:b/>
                <w:bCs w:val="0"/>
                <w:szCs w:val="24"/>
                <w:rtl/>
              </w:rPr>
            </w:pPr>
            <w:r w:rsidRPr="00516242">
              <w:rPr>
                <w:rFonts w:hint="cs"/>
                <w:b/>
                <w:bCs w:val="0"/>
                <w:szCs w:val="24"/>
                <w:rtl/>
              </w:rPr>
              <w:t>الجذام النشط ومضاعفاته</w:t>
            </w:r>
          </w:p>
        </w:tc>
      </w:tr>
      <w:tr w:rsidR="00FE61F1" w:rsidRPr="002C2F70">
        <w:trPr>
          <w:cantSplit/>
        </w:trPr>
        <w:tc>
          <w:tcPr>
            <w:tcW w:w="309" w:type="pct"/>
            <w:tcBorders>
              <w:bottom w:val="single" w:sz="4" w:space="0" w:color="auto"/>
            </w:tcBorders>
          </w:tcPr>
          <w:p w:rsidR="00FE61F1" w:rsidRPr="00516242" w:rsidRDefault="00FE61F1" w:rsidP="008C4010">
            <w:pPr>
              <w:spacing w:line="400" w:lineRule="exact"/>
              <w:jc w:val="center"/>
              <w:rPr>
                <w:b/>
                <w:bCs w:val="0"/>
                <w:szCs w:val="24"/>
                <w:rtl/>
              </w:rPr>
            </w:pPr>
            <w:r w:rsidRPr="00516242">
              <w:rPr>
                <w:rFonts w:hint="cs"/>
                <w:b/>
                <w:bCs w:val="0"/>
                <w:szCs w:val="24"/>
                <w:rtl/>
              </w:rPr>
              <w:t>16</w:t>
            </w:r>
          </w:p>
        </w:tc>
        <w:tc>
          <w:tcPr>
            <w:tcW w:w="4691" w:type="pct"/>
            <w:tcBorders>
              <w:bottom w:val="single" w:sz="4" w:space="0" w:color="auto"/>
            </w:tcBorders>
          </w:tcPr>
          <w:p w:rsidR="00FE61F1" w:rsidRPr="00516242" w:rsidRDefault="00FE61F1" w:rsidP="008C4010">
            <w:pPr>
              <w:spacing w:line="400" w:lineRule="exact"/>
              <w:rPr>
                <w:b/>
                <w:bCs w:val="0"/>
                <w:szCs w:val="24"/>
                <w:rtl/>
              </w:rPr>
            </w:pPr>
            <w:r w:rsidRPr="00516242">
              <w:rPr>
                <w:rFonts w:hint="cs"/>
                <w:b/>
                <w:bCs w:val="0"/>
                <w:szCs w:val="24"/>
                <w:rtl/>
              </w:rPr>
              <w:t>الارتفاع الشديد فى  ضغط الدم  أكثر من 200/120 المصحوب بمضاعفات شديدة مثل تضخم أو إجهاد عضلة القلب</w:t>
            </w:r>
          </w:p>
        </w:tc>
      </w:tr>
      <w:tr w:rsidR="00FE61F1" w:rsidRPr="002C2F70">
        <w:trPr>
          <w:cantSplit/>
        </w:trPr>
        <w:tc>
          <w:tcPr>
            <w:tcW w:w="309" w:type="pct"/>
          </w:tcPr>
          <w:p w:rsidR="00FE61F1" w:rsidRPr="00516242" w:rsidRDefault="00FE61F1" w:rsidP="008C4010">
            <w:pPr>
              <w:spacing w:line="400" w:lineRule="exact"/>
              <w:jc w:val="center"/>
              <w:rPr>
                <w:b/>
                <w:bCs w:val="0"/>
                <w:szCs w:val="24"/>
                <w:rtl/>
              </w:rPr>
            </w:pPr>
            <w:r w:rsidRPr="00516242">
              <w:rPr>
                <w:rFonts w:hint="cs"/>
                <w:b/>
                <w:bCs w:val="0"/>
                <w:szCs w:val="24"/>
                <w:rtl/>
              </w:rPr>
              <w:t>17</w:t>
            </w:r>
          </w:p>
        </w:tc>
        <w:tc>
          <w:tcPr>
            <w:tcW w:w="4691" w:type="pct"/>
          </w:tcPr>
          <w:p w:rsidR="00FE61F1" w:rsidRPr="00516242" w:rsidRDefault="00FE61F1" w:rsidP="008C4010">
            <w:pPr>
              <w:spacing w:line="400" w:lineRule="exact"/>
              <w:rPr>
                <w:rFonts w:hint="cs"/>
                <w:b/>
                <w:bCs w:val="0"/>
                <w:szCs w:val="24"/>
                <w:rtl/>
              </w:rPr>
            </w:pPr>
            <w:r w:rsidRPr="00516242">
              <w:rPr>
                <w:rFonts w:hint="cs"/>
                <w:b/>
                <w:bCs w:val="0"/>
                <w:szCs w:val="24"/>
                <w:rtl/>
              </w:rPr>
              <w:t>الصدفية</w:t>
            </w:r>
            <w:r w:rsidR="00E24C60">
              <w:rPr>
                <w:rFonts w:hint="cs"/>
                <w:b/>
                <w:bCs w:val="0"/>
                <w:szCs w:val="24"/>
                <w:rtl/>
              </w:rPr>
              <w:t xml:space="preserve"> المنتشره</w:t>
            </w:r>
          </w:p>
        </w:tc>
      </w:tr>
      <w:tr w:rsidR="00FE61F1" w:rsidRPr="002C2F70">
        <w:trPr>
          <w:cantSplit/>
        </w:trPr>
        <w:tc>
          <w:tcPr>
            <w:tcW w:w="309" w:type="pct"/>
          </w:tcPr>
          <w:p w:rsidR="00FE61F1" w:rsidRPr="00516242" w:rsidRDefault="00FE61F1" w:rsidP="008C4010">
            <w:pPr>
              <w:spacing w:line="400" w:lineRule="exact"/>
              <w:jc w:val="center"/>
              <w:rPr>
                <w:b/>
                <w:bCs w:val="0"/>
                <w:szCs w:val="24"/>
                <w:rtl/>
              </w:rPr>
            </w:pPr>
            <w:r w:rsidRPr="00516242">
              <w:rPr>
                <w:rFonts w:hint="cs"/>
                <w:b/>
                <w:bCs w:val="0"/>
                <w:szCs w:val="24"/>
                <w:rtl/>
              </w:rPr>
              <w:t>18</w:t>
            </w:r>
          </w:p>
        </w:tc>
        <w:tc>
          <w:tcPr>
            <w:tcW w:w="4691" w:type="pct"/>
          </w:tcPr>
          <w:p w:rsidR="00FE61F1" w:rsidRPr="00516242" w:rsidRDefault="00FE61F1" w:rsidP="008C4010">
            <w:pPr>
              <w:spacing w:line="400" w:lineRule="exact"/>
              <w:rPr>
                <w:b/>
                <w:bCs w:val="0"/>
                <w:szCs w:val="24"/>
                <w:rtl/>
              </w:rPr>
            </w:pPr>
            <w:r w:rsidRPr="00516242">
              <w:rPr>
                <w:rFonts w:hint="cs"/>
                <w:b/>
                <w:bCs w:val="0"/>
                <w:szCs w:val="24"/>
                <w:rtl/>
              </w:rPr>
              <w:t>الروماتويد  النشط</w:t>
            </w:r>
          </w:p>
        </w:tc>
      </w:tr>
      <w:tr w:rsidR="00FE61F1" w:rsidRPr="002C2F70">
        <w:trPr>
          <w:cantSplit/>
        </w:trPr>
        <w:tc>
          <w:tcPr>
            <w:tcW w:w="309" w:type="pct"/>
          </w:tcPr>
          <w:p w:rsidR="00FE61F1" w:rsidRPr="00516242" w:rsidRDefault="00FE61F1" w:rsidP="008C4010">
            <w:pPr>
              <w:spacing w:line="400" w:lineRule="exact"/>
              <w:jc w:val="center"/>
              <w:rPr>
                <w:b/>
                <w:bCs w:val="0"/>
                <w:szCs w:val="24"/>
                <w:rtl/>
              </w:rPr>
            </w:pPr>
            <w:r w:rsidRPr="00516242">
              <w:rPr>
                <w:rFonts w:hint="cs"/>
                <w:b/>
                <w:bCs w:val="0"/>
                <w:szCs w:val="24"/>
                <w:rtl/>
              </w:rPr>
              <w:t>19</w:t>
            </w:r>
          </w:p>
        </w:tc>
        <w:tc>
          <w:tcPr>
            <w:tcW w:w="4691" w:type="pct"/>
          </w:tcPr>
          <w:p w:rsidR="00FE61F1" w:rsidRPr="00516242" w:rsidRDefault="00FE61F1" w:rsidP="008C4010">
            <w:pPr>
              <w:spacing w:line="400" w:lineRule="exact"/>
              <w:rPr>
                <w:b/>
                <w:bCs w:val="0"/>
                <w:szCs w:val="24"/>
                <w:rtl/>
              </w:rPr>
            </w:pPr>
            <w:r w:rsidRPr="00516242">
              <w:rPr>
                <w:rFonts w:hint="cs"/>
                <w:b/>
                <w:bCs w:val="0"/>
                <w:szCs w:val="24"/>
                <w:rtl/>
              </w:rPr>
              <w:t xml:space="preserve">خزل بالأطراف </w:t>
            </w:r>
            <w:r w:rsidRPr="00516242">
              <w:rPr>
                <w:b/>
                <w:bCs w:val="0"/>
                <w:szCs w:val="24"/>
                <w:rtl/>
              </w:rPr>
              <w:t>–</w:t>
            </w:r>
            <w:r w:rsidRPr="00516242">
              <w:rPr>
                <w:rFonts w:hint="cs"/>
                <w:b/>
                <w:bCs w:val="0"/>
                <w:szCs w:val="24"/>
                <w:rtl/>
              </w:rPr>
              <w:t xml:space="preserve"> خزل توترى أيمن أو أيسر</w:t>
            </w:r>
          </w:p>
        </w:tc>
      </w:tr>
      <w:tr w:rsidR="00FE61F1" w:rsidRPr="002C2F70">
        <w:trPr>
          <w:cantSplit/>
        </w:trPr>
        <w:tc>
          <w:tcPr>
            <w:tcW w:w="309" w:type="pct"/>
          </w:tcPr>
          <w:p w:rsidR="00FE61F1" w:rsidRPr="00516242" w:rsidRDefault="00FE61F1" w:rsidP="008C4010">
            <w:pPr>
              <w:spacing w:line="400" w:lineRule="exact"/>
              <w:jc w:val="center"/>
              <w:rPr>
                <w:b/>
                <w:bCs w:val="0"/>
                <w:szCs w:val="24"/>
                <w:rtl/>
              </w:rPr>
            </w:pPr>
            <w:r w:rsidRPr="00516242">
              <w:rPr>
                <w:rFonts w:hint="cs"/>
                <w:b/>
                <w:bCs w:val="0"/>
                <w:szCs w:val="24"/>
                <w:rtl/>
              </w:rPr>
              <w:t>20</w:t>
            </w:r>
          </w:p>
        </w:tc>
        <w:tc>
          <w:tcPr>
            <w:tcW w:w="4691" w:type="pct"/>
          </w:tcPr>
          <w:p w:rsidR="00FE61F1" w:rsidRPr="00516242" w:rsidRDefault="00FE61F1" w:rsidP="008C4010">
            <w:pPr>
              <w:spacing w:line="400" w:lineRule="exact"/>
              <w:rPr>
                <w:b/>
                <w:bCs w:val="0"/>
                <w:szCs w:val="24"/>
                <w:rtl/>
              </w:rPr>
            </w:pPr>
            <w:r w:rsidRPr="00516242">
              <w:rPr>
                <w:rFonts w:hint="cs"/>
                <w:b/>
                <w:bCs w:val="0"/>
                <w:szCs w:val="24"/>
                <w:rtl/>
              </w:rPr>
              <w:t>تليف الكبد المصحوب بفشل كبدى أو فيروس سى النشط</w:t>
            </w:r>
          </w:p>
        </w:tc>
      </w:tr>
      <w:tr w:rsidR="00FE61F1" w:rsidRPr="002C2F70">
        <w:trPr>
          <w:cantSplit/>
        </w:trPr>
        <w:tc>
          <w:tcPr>
            <w:tcW w:w="309" w:type="pct"/>
          </w:tcPr>
          <w:p w:rsidR="00FE61F1" w:rsidRPr="00516242" w:rsidRDefault="00FE61F1" w:rsidP="008C4010">
            <w:pPr>
              <w:spacing w:line="400" w:lineRule="exact"/>
              <w:jc w:val="center"/>
              <w:rPr>
                <w:b/>
                <w:bCs w:val="0"/>
                <w:szCs w:val="24"/>
                <w:rtl/>
              </w:rPr>
            </w:pPr>
            <w:r w:rsidRPr="00516242">
              <w:rPr>
                <w:rFonts w:hint="cs"/>
                <w:b/>
                <w:bCs w:val="0"/>
                <w:szCs w:val="24"/>
                <w:rtl/>
              </w:rPr>
              <w:t>21</w:t>
            </w:r>
          </w:p>
        </w:tc>
        <w:tc>
          <w:tcPr>
            <w:tcW w:w="4691" w:type="pct"/>
          </w:tcPr>
          <w:p w:rsidR="00FE61F1" w:rsidRPr="00516242" w:rsidRDefault="00FE61F1" w:rsidP="008C4010">
            <w:pPr>
              <w:spacing w:line="400" w:lineRule="exact"/>
              <w:rPr>
                <w:b/>
                <w:bCs w:val="0"/>
                <w:szCs w:val="24"/>
                <w:rtl/>
              </w:rPr>
            </w:pPr>
            <w:r w:rsidRPr="00516242">
              <w:rPr>
                <w:rFonts w:hint="cs"/>
                <w:b/>
                <w:bCs w:val="0"/>
                <w:szCs w:val="24"/>
                <w:rtl/>
              </w:rPr>
              <w:t xml:space="preserve">استئصال أحد الكليتين مع قصور وظائف الكلية الأخرى </w:t>
            </w:r>
          </w:p>
        </w:tc>
      </w:tr>
      <w:tr w:rsidR="00FE61F1" w:rsidRPr="002C2F70">
        <w:trPr>
          <w:cantSplit/>
        </w:trPr>
        <w:tc>
          <w:tcPr>
            <w:tcW w:w="309" w:type="pct"/>
          </w:tcPr>
          <w:p w:rsidR="00FE61F1" w:rsidRPr="00516242" w:rsidRDefault="00FE61F1" w:rsidP="008C4010">
            <w:pPr>
              <w:spacing w:line="400" w:lineRule="exact"/>
              <w:jc w:val="center"/>
              <w:rPr>
                <w:b/>
                <w:bCs w:val="0"/>
                <w:szCs w:val="24"/>
                <w:rtl/>
              </w:rPr>
            </w:pPr>
            <w:r w:rsidRPr="00516242">
              <w:rPr>
                <w:rFonts w:hint="cs"/>
                <w:b/>
                <w:bCs w:val="0"/>
                <w:szCs w:val="24"/>
                <w:rtl/>
              </w:rPr>
              <w:t>22</w:t>
            </w:r>
          </w:p>
        </w:tc>
        <w:tc>
          <w:tcPr>
            <w:tcW w:w="4691" w:type="pct"/>
          </w:tcPr>
          <w:p w:rsidR="00FE61F1" w:rsidRPr="00516242" w:rsidRDefault="00FE61F1" w:rsidP="008C4010">
            <w:pPr>
              <w:spacing w:line="400" w:lineRule="exact"/>
              <w:rPr>
                <w:b/>
                <w:bCs w:val="0"/>
                <w:szCs w:val="24"/>
                <w:rtl/>
              </w:rPr>
            </w:pPr>
            <w:r w:rsidRPr="00516242">
              <w:rPr>
                <w:rFonts w:hint="cs"/>
                <w:b/>
                <w:bCs w:val="0"/>
                <w:szCs w:val="24"/>
                <w:rtl/>
              </w:rPr>
              <w:t>بتر كف اليد أو الأصابع التى يحتاج إليها الشخص وتؤثر على قدرته الوظيفية.</w:t>
            </w:r>
          </w:p>
        </w:tc>
      </w:tr>
      <w:tr w:rsidR="00FE61F1" w:rsidRPr="002C2F70">
        <w:trPr>
          <w:cantSplit/>
        </w:trPr>
        <w:tc>
          <w:tcPr>
            <w:tcW w:w="309" w:type="pct"/>
          </w:tcPr>
          <w:p w:rsidR="00FE61F1" w:rsidRPr="00516242" w:rsidRDefault="00FE61F1" w:rsidP="008C4010">
            <w:pPr>
              <w:spacing w:line="400" w:lineRule="exact"/>
              <w:jc w:val="center"/>
              <w:rPr>
                <w:b/>
                <w:bCs w:val="0"/>
                <w:szCs w:val="24"/>
                <w:rtl/>
              </w:rPr>
            </w:pPr>
            <w:r w:rsidRPr="00516242">
              <w:rPr>
                <w:rFonts w:hint="cs"/>
                <w:b/>
                <w:bCs w:val="0"/>
                <w:szCs w:val="24"/>
                <w:rtl/>
              </w:rPr>
              <w:t>23</w:t>
            </w:r>
          </w:p>
        </w:tc>
        <w:tc>
          <w:tcPr>
            <w:tcW w:w="4691" w:type="pct"/>
          </w:tcPr>
          <w:p w:rsidR="00FE61F1" w:rsidRPr="00516242" w:rsidRDefault="00FE61F1" w:rsidP="008C4010">
            <w:pPr>
              <w:spacing w:line="400" w:lineRule="exact"/>
              <w:rPr>
                <w:b/>
                <w:bCs w:val="0"/>
                <w:szCs w:val="24"/>
                <w:rtl/>
              </w:rPr>
            </w:pPr>
            <w:r w:rsidRPr="00516242">
              <w:rPr>
                <w:rFonts w:hint="cs"/>
                <w:b/>
                <w:bCs w:val="0"/>
                <w:szCs w:val="24"/>
                <w:rtl/>
              </w:rPr>
              <w:t>الانزلاق الغضروفى المصحوب بضعف الأطراف أو السلس البولى أو الانزلاق المرتجع</w:t>
            </w:r>
          </w:p>
        </w:tc>
      </w:tr>
      <w:tr w:rsidR="00FE61F1" w:rsidRPr="002C2F70">
        <w:trPr>
          <w:cantSplit/>
        </w:trPr>
        <w:tc>
          <w:tcPr>
            <w:tcW w:w="309" w:type="pct"/>
          </w:tcPr>
          <w:p w:rsidR="00FE61F1" w:rsidRPr="00516242" w:rsidRDefault="00FE61F1" w:rsidP="008C4010">
            <w:pPr>
              <w:spacing w:line="400" w:lineRule="exact"/>
              <w:jc w:val="center"/>
              <w:rPr>
                <w:b/>
                <w:bCs w:val="0"/>
                <w:szCs w:val="24"/>
                <w:rtl/>
              </w:rPr>
            </w:pPr>
            <w:r w:rsidRPr="00516242">
              <w:rPr>
                <w:rFonts w:hint="cs"/>
                <w:b/>
                <w:bCs w:val="0"/>
                <w:szCs w:val="24"/>
                <w:rtl/>
              </w:rPr>
              <w:t>24</w:t>
            </w:r>
          </w:p>
        </w:tc>
        <w:tc>
          <w:tcPr>
            <w:tcW w:w="4691" w:type="pct"/>
          </w:tcPr>
          <w:p w:rsidR="00FE61F1" w:rsidRPr="00516242" w:rsidRDefault="00FE61F1" w:rsidP="008C4010">
            <w:pPr>
              <w:spacing w:line="400" w:lineRule="exact"/>
              <w:rPr>
                <w:b/>
                <w:bCs w:val="0"/>
                <w:szCs w:val="24"/>
                <w:rtl/>
              </w:rPr>
            </w:pPr>
            <w:r w:rsidRPr="00516242">
              <w:rPr>
                <w:rFonts w:hint="cs"/>
                <w:b/>
                <w:bCs w:val="0"/>
                <w:szCs w:val="24"/>
                <w:rtl/>
              </w:rPr>
              <w:t>التشوهات العظمية بالأطراف التى تعوق الحركة.</w:t>
            </w:r>
          </w:p>
        </w:tc>
      </w:tr>
      <w:tr w:rsidR="00FE61F1" w:rsidRPr="002C2F70">
        <w:trPr>
          <w:cantSplit/>
        </w:trPr>
        <w:tc>
          <w:tcPr>
            <w:tcW w:w="309" w:type="pct"/>
          </w:tcPr>
          <w:p w:rsidR="00FE61F1" w:rsidRPr="00516242" w:rsidRDefault="00FE61F1" w:rsidP="008C4010">
            <w:pPr>
              <w:spacing w:line="400" w:lineRule="exact"/>
              <w:jc w:val="center"/>
              <w:rPr>
                <w:b/>
                <w:bCs w:val="0"/>
                <w:szCs w:val="24"/>
                <w:rtl/>
              </w:rPr>
            </w:pPr>
            <w:r w:rsidRPr="00516242">
              <w:rPr>
                <w:rFonts w:hint="cs"/>
                <w:b/>
                <w:bCs w:val="0"/>
                <w:szCs w:val="24"/>
                <w:rtl/>
              </w:rPr>
              <w:t>25</w:t>
            </w:r>
          </w:p>
        </w:tc>
        <w:tc>
          <w:tcPr>
            <w:tcW w:w="4691" w:type="pct"/>
          </w:tcPr>
          <w:p w:rsidR="00FE61F1" w:rsidRPr="00516242" w:rsidRDefault="00FE61F1" w:rsidP="008C4010">
            <w:pPr>
              <w:spacing w:line="400" w:lineRule="exact"/>
              <w:rPr>
                <w:b/>
                <w:bCs w:val="0"/>
                <w:szCs w:val="24"/>
                <w:rtl/>
              </w:rPr>
            </w:pPr>
            <w:r w:rsidRPr="00516242">
              <w:rPr>
                <w:rFonts w:hint="cs"/>
                <w:b/>
                <w:bCs w:val="0"/>
                <w:szCs w:val="24"/>
                <w:rtl/>
              </w:rPr>
              <w:t>حساسية الصدر التى تؤدى للفشل الرئوى</w:t>
            </w:r>
          </w:p>
        </w:tc>
      </w:tr>
      <w:tr w:rsidR="00FE61F1" w:rsidRPr="002C2F70">
        <w:trPr>
          <w:cantSplit/>
        </w:trPr>
        <w:tc>
          <w:tcPr>
            <w:tcW w:w="309" w:type="pct"/>
          </w:tcPr>
          <w:p w:rsidR="00FE61F1" w:rsidRPr="00516242" w:rsidRDefault="00FE61F1" w:rsidP="008C4010">
            <w:pPr>
              <w:spacing w:line="400" w:lineRule="exact"/>
              <w:jc w:val="center"/>
              <w:rPr>
                <w:b/>
                <w:bCs w:val="0"/>
                <w:szCs w:val="24"/>
                <w:rtl/>
              </w:rPr>
            </w:pPr>
            <w:r w:rsidRPr="00516242">
              <w:rPr>
                <w:rFonts w:hint="cs"/>
                <w:b/>
                <w:bCs w:val="0"/>
                <w:szCs w:val="24"/>
                <w:rtl/>
              </w:rPr>
              <w:t>26</w:t>
            </w:r>
          </w:p>
        </w:tc>
        <w:tc>
          <w:tcPr>
            <w:tcW w:w="4691" w:type="pct"/>
          </w:tcPr>
          <w:p w:rsidR="00FE61F1" w:rsidRPr="00516242" w:rsidRDefault="00FE61F1" w:rsidP="008C4010">
            <w:pPr>
              <w:spacing w:line="400" w:lineRule="exact"/>
              <w:rPr>
                <w:b/>
                <w:bCs w:val="0"/>
                <w:szCs w:val="24"/>
                <w:rtl/>
              </w:rPr>
            </w:pPr>
            <w:r w:rsidRPr="00516242">
              <w:rPr>
                <w:rFonts w:hint="cs"/>
                <w:b/>
                <w:bCs w:val="0"/>
                <w:szCs w:val="24"/>
                <w:rtl/>
              </w:rPr>
              <w:t>مضاعفات السكر وما ينتج من غرغرينا</w:t>
            </w:r>
          </w:p>
        </w:tc>
      </w:tr>
      <w:tr w:rsidR="00FE61F1" w:rsidRPr="002C2F70">
        <w:trPr>
          <w:cantSplit/>
        </w:trPr>
        <w:tc>
          <w:tcPr>
            <w:tcW w:w="309" w:type="pct"/>
          </w:tcPr>
          <w:p w:rsidR="00FE61F1" w:rsidRPr="00516242" w:rsidRDefault="00FE61F1" w:rsidP="008C4010">
            <w:pPr>
              <w:spacing w:line="400" w:lineRule="exact"/>
              <w:jc w:val="center"/>
              <w:rPr>
                <w:b/>
                <w:bCs w:val="0"/>
                <w:szCs w:val="24"/>
                <w:rtl/>
              </w:rPr>
            </w:pPr>
            <w:r w:rsidRPr="00516242">
              <w:rPr>
                <w:rFonts w:hint="cs"/>
                <w:b/>
                <w:bCs w:val="0"/>
                <w:szCs w:val="24"/>
                <w:rtl/>
              </w:rPr>
              <w:t>27</w:t>
            </w:r>
          </w:p>
        </w:tc>
        <w:tc>
          <w:tcPr>
            <w:tcW w:w="4691" w:type="pct"/>
          </w:tcPr>
          <w:p w:rsidR="00FE61F1" w:rsidRPr="00516242" w:rsidRDefault="00FE61F1" w:rsidP="008C4010">
            <w:pPr>
              <w:spacing w:line="400" w:lineRule="exact"/>
              <w:rPr>
                <w:b/>
                <w:bCs w:val="0"/>
                <w:szCs w:val="24"/>
                <w:rtl/>
              </w:rPr>
            </w:pPr>
            <w:r w:rsidRPr="00516242">
              <w:rPr>
                <w:rFonts w:hint="cs"/>
                <w:b/>
                <w:bCs w:val="0"/>
                <w:szCs w:val="24"/>
                <w:rtl/>
              </w:rPr>
              <w:t xml:space="preserve">شلل الأطفال بأكثر من عضو يدرج </w:t>
            </w:r>
          </w:p>
        </w:tc>
      </w:tr>
      <w:tr w:rsidR="00FE61F1" w:rsidRPr="002C2F70">
        <w:trPr>
          <w:cantSplit/>
        </w:trPr>
        <w:tc>
          <w:tcPr>
            <w:tcW w:w="309" w:type="pct"/>
          </w:tcPr>
          <w:p w:rsidR="00FE61F1" w:rsidRPr="00516242" w:rsidRDefault="00FE61F1" w:rsidP="008C4010">
            <w:pPr>
              <w:spacing w:line="400" w:lineRule="exact"/>
              <w:jc w:val="center"/>
              <w:rPr>
                <w:b/>
                <w:bCs w:val="0"/>
                <w:szCs w:val="24"/>
                <w:rtl/>
              </w:rPr>
            </w:pPr>
            <w:r w:rsidRPr="00516242">
              <w:rPr>
                <w:rFonts w:hint="cs"/>
                <w:b/>
                <w:bCs w:val="0"/>
                <w:szCs w:val="24"/>
                <w:rtl/>
              </w:rPr>
              <w:t>28</w:t>
            </w:r>
          </w:p>
        </w:tc>
        <w:tc>
          <w:tcPr>
            <w:tcW w:w="4691" w:type="pct"/>
          </w:tcPr>
          <w:p w:rsidR="00FE61F1" w:rsidRPr="00516242" w:rsidRDefault="00FE61F1" w:rsidP="008C4010">
            <w:pPr>
              <w:spacing w:line="400" w:lineRule="exact"/>
              <w:rPr>
                <w:b/>
                <w:bCs w:val="0"/>
                <w:szCs w:val="24"/>
                <w:rtl/>
              </w:rPr>
            </w:pPr>
            <w:r w:rsidRPr="00516242">
              <w:rPr>
                <w:rFonts w:hint="cs"/>
                <w:b/>
                <w:bCs w:val="0"/>
                <w:szCs w:val="24"/>
                <w:rtl/>
              </w:rPr>
              <w:t>الانفصال الشبكى.</w:t>
            </w:r>
          </w:p>
        </w:tc>
      </w:tr>
      <w:tr w:rsidR="00FE61F1" w:rsidRPr="002C2F70">
        <w:trPr>
          <w:cantSplit/>
        </w:trPr>
        <w:tc>
          <w:tcPr>
            <w:tcW w:w="309" w:type="pct"/>
          </w:tcPr>
          <w:p w:rsidR="00FE61F1" w:rsidRPr="00516242" w:rsidRDefault="00FE61F1" w:rsidP="008C4010">
            <w:pPr>
              <w:spacing w:line="400" w:lineRule="exact"/>
              <w:jc w:val="center"/>
              <w:rPr>
                <w:b/>
                <w:bCs w:val="0"/>
                <w:szCs w:val="24"/>
                <w:rtl/>
              </w:rPr>
            </w:pPr>
            <w:r w:rsidRPr="00516242">
              <w:rPr>
                <w:rFonts w:hint="cs"/>
                <w:b/>
                <w:bCs w:val="0"/>
                <w:szCs w:val="24"/>
                <w:rtl/>
              </w:rPr>
              <w:t>29</w:t>
            </w:r>
          </w:p>
        </w:tc>
        <w:tc>
          <w:tcPr>
            <w:tcW w:w="4691" w:type="pct"/>
          </w:tcPr>
          <w:p w:rsidR="00FE61F1" w:rsidRPr="00516242" w:rsidRDefault="00FE61F1" w:rsidP="008C4010">
            <w:pPr>
              <w:spacing w:line="400" w:lineRule="exact"/>
              <w:jc w:val="lowKashida"/>
              <w:rPr>
                <w:b/>
                <w:bCs w:val="0"/>
                <w:szCs w:val="24"/>
                <w:rtl/>
              </w:rPr>
            </w:pPr>
            <w:r w:rsidRPr="00516242">
              <w:rPr>
                <w:rFonts w:ascii="Arial" w:hAnsi="Arial"/>
                <w:b/>
                <w:bCs w:val="0"/>
                <w:szCs w:val="24"/>
                <w:rtl/>
              </w:rPr>
              <w:t>الجلطة بالمخ التي تؤدي إلي ضعف بأحد جانبي الجسم الأيمن أو الأيسر</w:t>
            </w:r>
          </w:p>
        </w:tc>
      </w:tr>
      <w:tr w:rsidR="00FE61F1" w:rsidRPr="002C2F70">
        <w:trPr>
          <w:cantSplit/>
        </w:trPr>
        <w:tc>
          <w:tcPr>
            <w:tcW w:w="309" w:type="pct"/>
          </w:tcPr>
          <w:p w:rsidR="00FE61F1" w:rsidRPr="0052357D" w:rsidRDefault="00FE61F1" w:rsidP="008C4010">
            <w:pPr>
              <w:spacing w:line="400" w:lineRule="exact"/>
              <w:jc w:val="center"/>
              <w:rPr>
                <w:rFonts w:hint="cs"/>
                <w:b/>
                <w:bCs w:val="0"/>
                <w:szCs w:val="24"/>
                <w:rtl/>
              </w:rPr>
            </w:pPr>
            <w:r w:rsidRPr="00516242">
              <w:rPr>
                <w:rFonts w:hint="cs"/>
                <w:b/>
                <w:bCs w:val="0"/>
                <w:szCs w:val="24"/>
                <w:rtl/>
              </w:rPr>
              <w:t>3</w:t>
            </w:r>
            <w:r w:rsidR="0052357D">
              <w:rPr>
                <w:rFonts w:hint="cs"/>
                <w:b/>
                <w:bCs w:val="0"/>
                <w:szCs w:val="24"/>
                <w:rtl/>
              </w:rPr>
              <w:t>0</w:t>
            </w:r>
          </w:p>
        </w:tc>
        <w:tc>
          <w:tcPr>
            <w:tcW w:w="4691" w:type="pct"/>
          </w:tcPr>
          <w:p w:rsidR="00FE61F1" w:rsidRPr="00516242" w:rsidRDefault="00FE61F1" w:rsidP="008C4010">
            <w:pPr>
              <w:numPr>
                <w:ilvl w:val="0"/>
                <w:numId w:val="36"/>
              </w:numPr>
              <w:spacing w:line="400" w:lineRule="exact"/>
              <w:jc w:val="lowKashida"/>
              <w:rPr>
                <w:rFonts w:hint="cs"/>
                <w:b/>
                <w:bCs w:val="0"/>
                <w:szCs w:val="24"/>
                <w:rtl/>
              </w:rPr>
            </w:pPr>
            <w:r w:rsidRPr="00516242">
              <w:rPr>
                <w:rFonts w:hint="cs"/>
                <w:b/>
                <w:bCs w:val="0"/>
                <w:szCs w:val="24"/>
                <w:rtl/>
              </w:rPr>
              <w:t>مضاعفات قصور الشريان التاجى (ذبحة صدرية مستقرة أو غير مستقرة وإنهاك عضلات القلب وزيادة معدل ضربات القلب.</w:t>
            </w:r>
          </w:p>
        </w:tc>
      </w:tr>
      <w:tr w:rsidR="00FE61F1" w:rsidRPr="002C2F70">
        <w:trPr>
          <w:cantSplit/>
        </w:trPr>
        <w:tc>
          <w:tcPr>
            <w:tcW w:w="309" w:type="pct"/>
          </w:tcPr>
          <w:p w:rsidR="00FE61F1" w:rsidRPr="00516242" w:rsidRDefault="00FE61F1" w:rsidP="008C4010">
            <w:pPr>
              <w:spacing w:line="400" w:lineRule="exact"/>
              <w:jc w:val="center"/>
              <w:rPr>
                <w:b/>
                <w:bCs w:val="0"/>
                <w:szCs w:val="24"/>
                <w:rtl/>
              </w:rPr>
            </w:pPr>
            <w:r w:rsidRPr="00516242">
              <w:rPr>
                <w:rFonts w:hint="cs"/>
                <w:b/>
                <w:bCs w:val="0"/>
                <w:szCs w:val="24"/>
                <w:rtl/>
              </w:rPr>
              <w:lastRenderedPageBreak/>
              <w:t>31</w:t>
            </w:r>
          </w:p>
        </w:tc>
        <w:tc>
          <w:tcPr>
            <w:tcW w:w="4691" w:type="pct"/>
          </w:tcPr>
          <w:p w:rsidR="00FE61F1" w:rsidRPr="00516242" w:rsidRDefault="00FE61F1" w:rsidP="008C4010">
            <w:pPr>
              <w:spacing w:line="400" w:lineRule="exact"/>
              <w:rPr>
                <w:b/>
                <w:bCs w:val="0"/>
                <w:szCs w:val="24"/>
                <w:rtl/>
              </w:rPr>
            </w:pPr>
            <w:r w:rsidRPr="00516242">
              <w:rPr>
                <w:rFonts w:hint="cs"/>
                <w:b/>
                <w:bCs w:val="0"/>
                <w:szCs w:val="24"/>
                <w:rtl/>
              </w:rPr>
              <w:t>ضمور كلية وتضخم الأخرى</w:t>
            </w:r>
          </w:p>
        </w:tc>
      </w:tr>
      <w:tr w:rsidR="00FE61F1" w:rsidRPr="002C2F70">
        <w:trPr>
          <w:cantSplit/>
        </w:trPr>
        <w:tc>
          <w:tcPr>
            <w:tcW w:w="309" w:type="pct"/>
          </w:tcPr>
          <w:p w:rsidR="00FE61F1" w:rsidRPr="00516242" w:rsidRDefault="00FE61F1" w:rsidP="008C4010">
            <w:pPr>
              <w:spacing w:line="400" w:lineRule="exact"/>
              <w:jc w:val="center"/>
              <w:rPr>
                <w:b/>
                <w:bCs w:val="0"/>
                <w:szCs w:val="24"/>
                <w:rtl/>
              </w:rPr>
            </w:pPr>
            <w:r w:rsidRPr="00516242">
              <w:rPr>
                <w:rFonts w:hint="cs"/>
                <w:b/>
                <w:bCs w:val="0"/>
                <w:szCs w:val="24"/>
                <w:rtl/>
              </w:rPr>
              <w:t>32</w:t>
            </w:r>
          </w:p>
        </w:tc>
        <w:tc>
          <w:tcPr>
            <w:tcW w:w="4691" w:type="pct"/>
          </w:tcPr>
          <w:p w:rsidR="00FE61F1" w:rsidRPr="00516242" w:rsidRDefault="00FE61F1" w:rsidP="008C4010">
            <w:pPr>
              <w:spacing w:line="400" w:lineRule="exact"/>
              <w:rPr>
                <w:b/>
                <w:bCs w:val="0"/>
                <w:szCs w:val="24"/>
                <w:rtl/>
              </w:rPr>
            </w:pPr>
            <w:r w:rsidRPr="00516242">
              <w:rPr>
                <w:rFonts w:hint="cs"/>
                <w:b/>
                <w:bCs w:val="0"/>
                <w:szCs w:val="24"/>
                <w:rtl/>
              </w:rPr>
              <w:t>انفجار بالعين اليسر و عتامة القرنية</w:t>
            </w:r>
          </w:p>
        </w:tc>
      </w:tr>
      <w:tr w:rsidR="00FE61F1" w:rsidRPr="002C2F70">
        <w:trPr>
          <w:cantSplit/>
        </w:trPr>
        <w:tc>
          <w:tcPr>
            <w:tcW w:w="309" w:type="pct"/>
          </w:tcPr>
          <w:p w:rsidR="00FE61F1" w:rsidRPr="00516242" w:rsidRDefault="00FE61F1" w:rsidP="008C4010">
            <w:pPr>
              <w:spacing w:line="400" w:lineRule="exact"/>
              <w:jc w:val="center"/>
              <w:rPr>
                <w:b/>
                <w:bCs w:val="0"/>
                <w:szCs w:val="24"/>
                <w:rtl/>
              </w:rPr>
            </w:pPr>
            <w:r w:rsidRPr="00516242">
              <w:rPr>
                <w:rFonts w:hint="cs"/>
                <w:b/>
                <w:bCs w:val="0"/>
                <w:szCs w:val="24"/>
                <w:rtl/>
              </w:rPr>
              <w:t>33</w:t>
            </w:r>
          </w:p>
        </w:tc>
        <w:tc>
          <w:tcPr>
            <w:tcW w:w="4691" w:type="pct"/>
          </w:tcPr>
          <w:p w:rsidR="00FE61F1" w:rsidRPr="00516242" w:rsidRDefault="00FE61F1" w:rsidP="008C4010">
            <w:pPr>
              <w:spacing w:line="400" w:lineRule="exact"/>
              <w:rPr>
                <w:b/>
                <w:bCs w:val="0"/>
                <w:szCs w:val="24"/>
                <w:rtl/>
              </w:rPr>
            </w:pPr>
            <w:r w:rsidRPr="00516242">
              <w:rPr>
                <w:rFonts w:hint="cs"/>
                <w:b/>
                <w:bCs w:val="0"/>
                <w:szCs w:val="24"/>
                <w:rtl/>
              </w:rPr>
              <w:t>جلطة بوريد الساق والفخذ مع جلطة فى الشريان الرئوى</w:t>
            </w:r>
          </w:p>
        </w:tc>
      </w:tr>
      <w:tr w:rsidR="00FE61F1" w:rsidRPr="002C2F70">
        <w:trPr>
          <w:cantSplit/>
        </w:trPr>
        <w:tc>
          <w:tcPr>
            <w:tcW w:w="309" w:type="pct"/>
          </w:tcPr>
          <w:p w:rsidR="00FE61F1" w:rsidRPr="00516242" w:rsidRDefault="00FE61F1" w:rsidP="008C4010">
            <w:pPr>
              <w:spacing w:line="400" w:lineRule="exact"/>
              <w:jc w:val="center"/>
              <w:rPr>
                <w:b/>
                <w:bCs w:val="0"/>
                <w:szCs w:val="24"/>
                <w:rtl/>
              </w:rPr>
            </w:pPr>
            <w:r w:rsidRPr="00516242">
              <w:rPr>
                <w:rFonts w:hint="cs"/>
                <w:b/>
                <w:bCs w:val="0"/>
                <w:szCs w:val="24"/>
                <w:rtl/>
              </w:rPr>
              <w:t>34</w:t>
            </w:r>
          </w:p>
        </w:tc>
        <w:tc>
          <w:tcPr>
            <w:tcW w:w="4691" w:type="pct"/>
          </w:tcPr>
          <w:p w:rsidR="00FE61F1" w:rsidRPr="00516242" w:rsidRDefault="00FE61F1" w:rsidP="008C4010">
            <w:pPr>
              <w:spacing w:line="400" w:lineRule="exact"/>
              <w:rPr>
                <w:b/>
                <w:bCs w:val="0"/>
                <w:szCs w:val="24"/>
                <w:rtl/>
              </w:rPr>
            </w:pPr>
            <w:r w:rsidRPr="00516242">
              <w:rPr>
                <w:rFonts w:ascii="Arial" w:hAnsi="Arial"/>
                <w:b/>
                <w:bCs w:val="0"/>
                <w:szCs w:val="24"/>
                <w:rtl/>
              </w:rPr>
              <w:t>ضيق القناة العصبية وضعف عضلات الأطراف بأنواعها</w:t>
            </w:r>
          </w:p>
        </w:tc>
      </w:tr>
      <w:tr w:rsidR="00FE61F1" w:rsidRPr="002C2F70">
        <w:trPr>
          <w:cantSplit/>
        </w:trPr>
        <w:tc>
          <w:tcPr>
            <w:tcW w:w="309" w:type="pct"/>
          </w:tcPr>
          <w:p w:rsidR="00FE61F1" w:rsidRPr="00516242" w:rsidRDefault="00FE61F1" w:rsidP="008C4010">
            <w:pPr>
              <w:spacing w:line="400" w:lineRule="exact"/>
              <w:jc w:val="center"/>
              <w:rPr>
                <w:b/>
                <w:bCs w:val="0"/>
                <w:szCs w:val="24"/>
                <w:rtl/>
              </w:rPr>
            </w:pPr>
            <w:r w:rsidRPr="00516242">
              <w:rPr>
                <w:rFonts w:hint="cs"/>
                <w:b/>
                <w:bCs w:val="0"/>
                <w:szCs w:val="24"/>
                <w:rtl/>
              </w:rPr>
              <w:t>35</w:t>
            </w:r>
          </w:p>
        </w:tc>
        <w:tc>
          <w:tcPr>
            <w:tcW w:w="4691" w:type="pct"/>
          </w:tcPr>
          <w:p w:rsidR="00FE61F1" w:rsidRPr="00516242" w:rsidRDefault="00FE61F1" w:rsidP="008C4010">
            <w:pPr>
              <w:spacing w:line="400" w:lineRule="exact"/>
              <w:rPr>
                <w:rFonts w:hint="cs"/>
                <w:b/>
                <w:bCs w:val="0"/>
                <w:szCs w:val="24"/>
                <w:rtl/>
                <w:lang w:bidi="ar-EG"/>
              </w:rPr>
            </w:pPr>
            <w:r w:rsidRPr="00516242">
              <w:rPr>
                <w:rFonts w:ascii="Arial" w:hAnsi="Arial"/>
                <w:b/>
                <w:bCs w:val="0"/>
                <w:szCs w:val="24"/>
                <w:rtl/>
              </w:rPr>
              <w:t>والقصور الذهني</w:t>
            </w:r>
          </w:p>
        </w:tc>
      </w:tr>
      <w:tr w:rsidR="00FE61F1" w:rsidRPr="002C2F70">
        <w:trPr>
          <w:cantSplit/>
        </w:trPr>
        <w:tc>
          <w:tcPr>
            <w:tcW w:w="309" w:type="pct"/>
          </w:tcPr>
          <w:p w:rsidR="00FE61F1" w:rsidRPr="00516242" w:rsidRDefault="00FE61F1" w:rsidP="008C4010">
            <w:pPr>
              <w:spacing w:line="400" w:lineRule="exact"/>
              <w:jc w:val="center"/>
              <w:rPr>
                <w:b/>
                <w:bCs w:val="0"/>
                <w:szCs w:val="24"/>
                <w:rtl/>
              </w:rPr>
            </w:pPr>
            <w:r w:rsidRPr="00516242">
              <w:rPr>
                <w:rFonts w:hint="cs"/>
                <w:b/>
                <w:bCs w:val="0"/>
                <w:szCs w:val="24"/>
                <w:rtl/>
              </w:rPr>
              <w:t>36</w:t>
            </w:r>
          </w:p>
        </w:tc>
        <w:tc>
          <w:tcPr>
            <w:tcW w:w="4691" w:type="pct"/>
          </w:tcPr>
          <w:p w:rsidR="00FE61F1" w:rsidRPr="00516242" w:rsidRDefault="00FE61F1" w:rsidP="008C4010">
            <w:pPr>
              <w:spacing w:line="400" w:lineRule="exact"/>
              <w:rPr>
                <w:rFonts w:ascii="Arial" w:hAnsi="Arial"/>
                <w:b/>
                <w:bCs w:val="0"/>
                <w:szCs w:val="24"/>
                <w:rtl/>
              </w:rPr>
            </w:pPr>
            <w:r w:rsidRPr="00516242">
              <w:rPr>
                <w:rFonts w:ascii="Arial" w:hAnsi="Arial"/>
                <w:b/>
                <w:bCs w:val="0"/>
                <w:szCs w:val="24"/>
                <w:rtl/>
              </w:rPr>
              <w:t>الذئبة الحمراء المصحوبة بتآكل المفاصل وهشاشة العظام</w:t>
            </w:r>
          </w:p>
        </w:tc>
      </w:tr>
    </w:tbl>
    <w:p w:rsidR="00E92603" w:rsidRPr="000E5062" w:rsidRDefault="00E92603" w:rsidP="00111B40">
      <w:pPr>
        <w:pStyle w:val="Header"/>
        <w:spacing w:before="60" w:after="60" w:line="420" w:lineRule="exact"/>
        <w:jc w:val="center"/>
        <w:rPr>
          <w:rFonts w:cs="PT Bold Heading" w:hint="cs"/>
          <w:b/>
          <w:bCs w:val="0"/>
          <w:sz w:val="28"/>
          <w:szCs w:val="28"/>
          <w:rtl/>
          <w:lang w:bidi="ar-EG"/>
        </w:rPr>
      </w:pPr>
      <w:r>
        <w:rPr>
          <w:rFonts w:cs="PT Bold Heading" w:hint="cs"/>
          <w:b/>
          <w:bCs w:val="0"/>
          <w:sz w:val="28"/>
          <w:szCs w:val="28"/>
          <w:rtl/>
          <w:lang w:bidi="ar-EG"/>
        </w:rPr>
        <w:t>((</w:t>
      </w:r>
      <w:r w:rsidR="00D843E3">
        <w:rPr>
          <w:rFonts w:cs="PT Bold Heading" w:hint="cs"/>
          <w:b/>
          <w:bCs w:val="0"/>
          <w:sz w:val="28"/>
          <w:szCs w:val="28"/>
          <w:rtl/>
          <w:lang w:bidi="ar-EG"/>
        </w:rPr>
        <w:t>5</w:t>
      </w:r>
      <w:r w:rsidR="00111B40">
        <w:rPr>
          <w:rFonts w:cs="PT Bold Heading" w:hint="cs"/>
          <w:b/>
          <w:bCs w:val="0"/>
          <w:sz w:val="28"/>
          <w:szCs w:val="28"/>
          <w:rtl/>
          <w:lang w:bidi="ar-EG"/>
        </w:rPr>
        <w:t>6</w:t>
      </w:r>
      <w:r w:rsidR="008A7D4D">
        <w:rPr>
          <w:rFonts w:cs="PT Bold Heading" w:hint="cs"/>
          <w:b/>
          <w:bCs w:val="0"/>
          <w:sz w:val="28"/>
          <w:szCs w:val="28"/>
          <w:rtl/>
          <w:lang w:bidi="ar-EG"/>
        </w:rPr>
        <w:t>8</w:t>
      </w:r>
      <w:r>
        <w:rPr>
          <w:rFonts w:cs="PT Bold Heading" w:hint="cs"/>
          <w:b/>
          <w:bCs w:val="0"/>
          <w:sz w:val="28"/>
          <w:szCs w:val="28"/>
          <w:rtl/>
          <w:lang w:bidi="ar-EG"/>
        </w:rPr>
        <w:t>))</w:t>
      </w:r>
    </w:p>
    <w:p w:rsidR="00FE61F1" w:rsidRDefault="008838BD" w:rsidP="00533A5E">
      <w:pPr>
        <w:pStyle w:val="a"/>
        <w:spacing w:before="60" w:after="60" w:line="420" w:lineRule="exact"/>
        <w:ind w:left="0" w:firstLine="567"/>
        <w:jc w:val="lowKashida"/>
        <w:rPr>
          <w:rFonts w:hint="cs"/>
          <w:szCs w:val="24"/>
          <w:rtl/>
        </w:rPr>
      </w:pPr>
      <w:r w:rsidRPr="00E92603">
        <w:rPr>
          <w:rFonts w:hint="cs"/>
          <w:szCs w:val="24"/>
          <w:rtl/>
        </w:rPr>
        <w:t xml:space="preserve"> </w:t>
      </w:r>
      <w:r w:rsidR="00FE61F1" w:rsidRPr="00E92603">
        <w:rPr>
          <w:rFonts w:hint="cs"/>
          <w:szCs w:val="24"/>
          <w:rtl/>
        </w:rPr>
        <w:t xml:space="preserve">تشكيل اللجنة . تشكل لجنة المعاش الاستثنائى فى كل لجنة طبية عامة وفق للقرار الصادر بتشكيل اللجان الطبية ويراعى أن تتكون من رئيس وعضوين على الأقل .  ويقوم أقدم الأعضاء برئاسة اللجنة وفى حالة الضرورة يصح  انعقاد  اللجنة فى وجود اثنين من الأطباء على الأقل </w:t>
      </w:r>
      <w:r w:rsidR="00881A31" w:rsidRPr="00E92603">
        <w:rPr>
          <w:rFonts w:hint="cs"/>
          <w:szCs w:val="24"/>
          <w:rtl/>
        </w:rPr>
        <w:t>.</w:t>
      </w:r>
    </w:p>
    <w:p w:rsidR="00E92603" w:rsidRPr="000E5062" w:rsidRDefault="00E92603" w:rsidP="00111B40">
      <w:pPr>
        <w:pStyle w:val="Header"/>
        <w:spacing w:before="60" w:after="60" w:line="420" w:lineRule="exact"/>
        <w:jc w:val="center"/>
        <w:rPr>
          <w:rFonts w:cs="PT Bold Heading" w:hint="cs"/>
          <w:b/>
          <w:bCs w:val="0"/>
          <w:sz w:val="28"/>
          <w:szCs w:val="28"/>
          <w:rtl/>
          <w:lang w:bidi="ar-EG"/>
        </w:rPr>
      </w:pPr>
      <w:r>
        <w:rPr>
          <w:rFonts w:cs="PT Bold Heading" w:hint="cs"/>
          <w:b/>
          <w:bCs w:val="0"/>
          <w:sz w:val="28"/>
          <w:szCs w:val="28"/>
          <w:rtl/>
          <w:lang w:bidi="ar-EG"/>
        </w:rPr>
        <w:t>((</w:t>
      </w:r>
      <w:r w:rsidR="00D843E3">
        <w:rPr>
          <w:rFonts w:cs="PT Bold Heading" w:hint="cs"/>
          <w:b/>
          <w:bCs w:val="0"/>
          <w:sz w:val="28"/>
          <w:szCs w:val="28"/>
          <w:rtl/>
          <w:lang w:bidi="ar-EG"/>
        </w:rPr>
        <w:t>5</w:t>
      </w:r>
      <w:r w:rsidR="00111B40">
        <w:rPr>
          <w:rFonts w:cs="PT Bold Heading" w:hint="cs"/>
          <w:b/>
          <w:bCs w:val="0"/>
          <w:sz w:val="28"/>
          <w:szCs w:val="28"/>
          <w:rtl/>
          <w:lang w:bidi="ar-EG"/>
        </w:rPr>
        <w:t>6</w:t>
      </w:r>
      <w:r w:rsidR="008A7D4D">
        <w:rPr>
          <w:rFonts w:cs="PT Bold Heading" w:hint="cs"/>
          <w:b/>
          <w:bCs w:val="0"/>
          <w:sz w:val="28"/>
          <w:szCs w:val="28"/>
          <w:rtl/>
          <w:lang w:bidi="ar-EG"/>
        </w:rPr>
        <w:t>9</w:t>
      </w:r>
      <w:r>
        <w:rPr>
          <w:rFonts w:cs="PT Bold Heading" w:hint="cs"/>
          <w:b/>
          <w:bCs w:val="0"/>
          <w:sz w:val="28"/>
          <w:szCs w:val="28"/>
          <w:rtl/>
          <w:lang w:bidi="ar-EG"/>
        </w:rPr>
        <w:t>))</w:t>
      </w:r>
    </w:p>
    <w:p w:rsidR="00FE61F1" w:rsidRPr="00E92603" w:rsidRDefault="00FE61F1" w:rsidP="00E24C60">
      <w:pPr>
        <w:pStyle w:val="a"/>
        <w:spacing w:before="60" w:after="60" w:line="420" w:lineRule="exact"/>
        <w:ind w:left="0" w:firstLine="567"/>
        <w:jc w:val="lowKashida"/>
        <w:rPr>
          <w:szCs w:val="24"/>
        </w:rPr>
      </w:pPr>
      <w:r w:rsidRPr="00E92603">
        <w:rPr>
          <w:rFonts w:hint="cs"/>
          <w:szCs w:val="24"/>
          <w:rtl/>
        </w:rPr>
        <w:t>اختصاصات لجنة المعاش الاستثنائى :  الكشف و</w:t>
      </w:r>
      <w:r w:rsidR="00E24C60">
        <w:rPr>
          <w:rFonts w:hint="cs"/>
          <w:szCs w:val="24"/>
          <w:rtl/>
        </w:rPr>
        <w:t>إ</w:t>
      </w:r>
      <w:r w:rsidRPr="00E92603">
        <w:rPr>
          <w:rFonts w:hint="cs"/>
          <w:szCs w:val="24"/>
          <w:rtl/>
        </w:rPr>
        <w:t>عداد تقرير طبى عن الحالة طبقا للأمراض الموجودة بالقائمة وذلك لطالب المعاش الاستثنائى</w:t>
      </w:r>
      <w:r w:rsidR="00881A31" w:rsidRPr="00E92603">
        <w:rPr>
          <w:rFonts w:hint="cs"/>
          <w:szCs w:val="24"/>
          <w:rtl/>
        </w:rPr>
        <w:t xml:space="preserve"> .</w:t>
      </w:r>
      <w:r w:rsidRPr="00E92603">
        <w:rPr>
          <w:rFonts w:hint="cs"/>
          <w:szCs w:val="24"/>
          <w:rtl/>
        </w:rPr>
        <w:t xml:space="preserve"> </w:t>
      </w:r>
    </w:p>
    <w:p w:rsidR="00FE61F1" w:rsidRPr="00881A31" w:rsidRDefault="00881A31" w:rsidP="00533A5E">
      <w:pPr>
        <w:pStyle w:val="a"/>
        <w:spacing w:before="60" w:after="60" w:line="400" w:lineRule="exact"/>
        <w:ind w:left="1077" w:hanging="510"/>
        <w:jc w:val="lowKashida"/>
        <w:rPr>
          <w:rFonts w:hint="cs"/>
          <w:b/>
          <w:bCs w:val="0"/>
          <w:szCs w:val="24"/>
        </w:rPr>
      </w:pPr>
      <w:r>
        <w:rPr>
          <w:rFonts w:hint="cs"/>
          <w:b/>
          <w:bCs w:val="0"/>
          <w:szCs w:val="24"/>
          <w:rtl/>
        </w:rPr>
        <w:t xml:space="preserve">( أ ) </w:t>
      </w:r>
      <w:r w:rsidR="00FE61F1" w:rsidRPr="00881A31">
        <w:rPr>
          <w:rFonts w:hint="cs"/>
          <w:b/>
          <w:bCs w:val="0"/>
          <w:szCs w:val="24"/>
          <w:rtl/>
        </w:rPr>
        <w:t xml:space="preserve">أما المؤمن عليه نفسه </w:t>
      </w:r>
      <w:r>
        <w:rPr>
          <w:rFonts w:hint="cs"/>
          <w:b/>
          <w:bCs w:val="0"/>
          <w:szCs w:val="24"/>
          <w:rtl/>
        </w:rPr>
        <w:t>.</w:t>
      </w:r>
    </w:p>
    <w:p w:rsidR="00FE61F1" w:rsidRDefault="00881A31" w:rsidP="00533A5E">
      <w:pPr>
        <w:pStyle w:val="a"/>
        <w:spacing w:before="60" w:after="60" w:line="400" w:lineRule="exact"/>
        <w:ind w:left="1077" w:hanging="510"/>
        <w:jc w:val="lowKashida"/>
        <w:rPr>
          <w:rFonts w:hint="cs"/>
          <w:b/>
          <w:bCs w:val="0"/>
          <w:szCs w:val="24"/>
          <w:rtl/>
        </w:rPr>
      </w:pPr>
      <w:r>
        <w:rPr>
          <w:rFonts w:hint="cs"/>
          <w:b/>
          <w:bCs w:val="0"/>
          <w:szCs w:val="24"/>
          <w:rtl/>
        </w:rPr>
        <w:t xml:space="preserve">(ب) </w:t>
      </w:r>
      <w:r w:rsidR="00FE61F1" w:rsidRPr="00881A31">
        <w:rPr>
          <w:rFonts w:hint="cs"/>
          <w:b/>
          <w:bCs w:val="0"/>
          <w:szCs w:val="24"/>
          <w:rtl/>
        </w:rPr>
        <w:t xml:space="preserve">أو أحد إفراد عائلته </w:t>
      </w:r>
      <w:r>
        <w:rPr>
          <w:rFonts w:hint="cs"/>
          <w:b/>
          <w:bCs w:val="0"/>
          <w:szCs w:val="24"/>
          <w:rtl/>
        </w:rPr>
        <w:t>.</w:t>
      </w:r>
    </w:p>
    <w:p w:rsidR="00E92603" w:rsidRPr="000E5062" w:rsidRDefault="00E92603" w:rsidP="00111B40">
      <w:pPr>
        <w:pStyle w:val="Header"/>
        <w:spacing w:before="60" w:after="60" w:line="420" w:lineRule="exact"/>
        <w:jc w:val="center"/>
        <w:rPr>
          <w:rFonts w:cs="PT Bold Heading" w:hint="cs"/>
          <w:b/>
          <w:bCs w:val="0"/>
          <w:sz w:val="28"/>
          <w:szCs w:val="28"/>
          <w:rtl/>
          <w:lang w:bidi="ar-EG"/>
        </w:rPr>
      </w:pPr>
      <w:r>
        <w:rPr>
          <w:rFonts w:cs="PT Bold Heading" w:hint="cs"/>
          <w:b/>
          <w:bCs w:val="0"/>
          <w:sz w:val="28"/>
          <w:szCs w:val="28"/>
          <w:rtl/>
          <w:lang w:bidi="ar-EG"/>
        </w:rPr>
        <w:t>((</w:t>
      </w:r>
      <w:r w:rsidR="00D843E3">
        <w:rPr>
          <w:rFonts w:cs="PT Bold Heading" w:hint="cs"/>
          <w:b/>
          <w:bCs w:val="0"/>
          <w:sz w:val="28"/>
          <w:szCs w:val="28"/>
          <w:rtl/>
          <w:lang w:bidi="ar-EG"/>
        </w:rPr>
        <w:t>5</w:t>
      </w:r>
      <w:r w:rsidR="00111B40">
        <w:rPr>
          <w:rFonts w:cs="PT Bold Heading" w:hint="cs"/>
          <w:b/>
          <w:bCs w:val="0"/>
          <w:sz w:val="28"/>
          <w:szCs w:val="28"/>
          <w:rtl/>
          <w:lang w:bidi="ar-EG"/>
        </w:rPr>
        <w:t>7</w:t>
      </w:r>
      <w:r w:rsidR="008A7D4D">
        <w:rPr>
          <w:rFonts w:cs="PT Bold Heading" w:hint="cs"/>
          <w:b/>
          <w:bCs w:val="0"/>
          <w:sz w:val="28"/>
          <w:szCs w:val="28"/>
          <w:rtl/>
          <w:lang w:bidi="ar-EG"/>
        </w:rPr>
        <w:t>0</w:t>
      </w:r>
      <w:r>
        <w:rPr>
          <w:rFonts w:cs="PT Bold Heading" w:hint="cs"/>
          <w:b/>
          <w:bCs w:val="0"/>
          <w:sz w:val="28"/>
          <w:szCs w:val="28"/>
          <w:rtl/>
          <w:lang w:bidi="ar-EG"/>
        </w:rPr>
        <w:t>))</w:t>
      </w:r>
    </w:p>
    <w:p w:rsidR="00FE61F1" w:rsidRDefault="00FE61F1" w:rsidP="00533A5E">
      <w:pPr>
        <w:pStyle w:val="a"/>
        <w:spacing w:before="60" w:after="60" w:line="420" w:lineRule="exact"/>
        <w:ind w:left="0" w:firstLine="567"/>
        <w:jc w:val="lowKashida"/>
        <w:rPr>
          <w:rFonts w:hint="cs"/>
          <w:szCs w:val="24"/>
          <w:rtl/>
        </w:rPr>
      </w:pPr>
      <w:r w:rsidRPr="00E92603">
        <w:rPr>
          <w:rFonts w:hint="cs"/>
          <w:szCs w:val="24"/>
          <w:rtl/>
        </w:rPr>
        <w:t xml:space="preserve">جهة الإحالة للجنة الطبية العامة هى الهيئة العامة للتأمينات والمعاشات ( صندوق التأمين الحكومى )  الهيئة العامة للتأمينات الاجتماعية ( صندوق التأمين الاجتماعي للقطاع العام والخاص </w:t>
      </w:r>
      <w:r w:rsidR="00EB2F4E" w:rsidRPr="00E92603">
        <w:rPr>
          <w:rFonts w:hint="cs"/>
          <w:szCs w:val="24"/>
          <w:rtl/>
        </w:rPr>
        <w:t>.</w:t>
      </w:r>
    </w:p>
    <w:p w:rsidR="00E92603" w:rsidRPr="000E5062" w:rsidRDefault="00E92603" w:rsidP="00111B40">
      <w:pPr>
        <w:pStyle w:val="Header"/>
        <w:spacing w:before="120" w:line="420" w:lineRule="exact"/>
        <w:jc w:val="center"/>
        <w:rPr>
          <w:rFonts w:cs="PT Bold Heading" w:hint="cs"/>
          <w:b/>
          <w:bCs w:val="0"/>
          <w:sz w:val="28"/>
          <w:szCs w:val="28"/>
          <w:rtl/>
          <w:lang w:bidi="ar-EG"/>
        </w:rPr>
      </w:pPr>
      <w:r>
        <w:rPr>
          <w:rFonts w:cs="PT Bold Heading" w:hint="cs"/>
          <w:b/>
          <w:bCs w:val="0"/>
          <w:sz w:val="28"/>
          <w:szCs w:val="28"/>
          <w:rtl/>
          <w:lang w:bidi="ar-EG"/>
        </w:rPr>
        <w:lastRenderedPageBreak/>
        <w:t>((</w:t>
      </w:r>
      <w:r w:rsidR="00D843E3">
        <w:rPr>
          <w:rFonts w:cs="PT Bold Heading" w:hint="cs"/>
          <w:b/>
          <w:bCs w:val="0"/>
          <w:sz w:val="28"/>
          <w:szCs w:val="28"/>
          <w:rtl/>
          <w:lang w:bidi="ar-EG"/>
        </w:rPr>
        <w:t>5</w:t>
      </w:r>
      <w:r w:rsidR="00111B40">
        <w:rPr>
          <w:rFonts w:cs="PT Bold Heading" w:hint="cs"/>
          <w:b/>
          <w:bCs w:val="0"/>
          <w:sz w:val="28"/>
          <w:szCs w:val="28"/>
          <w:rtl/>
          <w:lang w:bidi="ar-EG"/>
        </w:rPr>
        <w:t>7</w:t>
      </w:r>
      <w:r w:rsidR="008A7D4D">
        <w:rPr>
          <w:rFonts w:cs="PT Bold Heading" w:hint="cs"/>
          <w:b/>
          <w:bCs w:val="0"/>
          <w:sz w:val="28"/>
          <w:szCs w:val="28"/>
          <w:rtl/>
          <w:lang w:bidi="ar-EG"/>
        </w:rPr>
        <w:t>1</w:t>
      </w:r>
      <w:r>
        <w:rPr>
          <w:rFonts w:cs="PT Bold Heading" w:hint="cs"/>
          <w:b/>
          <w:bCs w:val="0"/>
          <w:sz w:val="28"/>
          <w:szCs w:val="28"/>
          <w:rtl/>
          <w:lang w:bidi="ar-EG"/>
        </w:rPr>
        <w:t>))</w:t>
      </w:r>
    </w:p>
    <w:p w:rsidR="00FE61F1" w:rsidRPr="00E92603" w:rsidRDefault="00FE61F1" w:rsidP="00E92603">
      <w:pPr>
        <w:pStyle w:val="a"/>
        <w:spacing w:before="120" w:after="120" w:line="420" w:lineRule="exact"/>
        <w:ind w:left="0" w:firstLine="567"/>
        <w:jc w:val="lowKashida"/>
        <w:rPr>
          <w:szCs w:val="24"/>
        </w:rPr>
      </w:pPr>
      <w:r w:rsidRPr="00E92603">
        <w:rPr>
          <w:rFonts w:hint="cs"/>
          <w:szCs w:val="24"/>
          <w:rtl/>
        </w:rPr>
        <w:t>إجراءات العرض على لجنة المعاشات الاستثنائية باللجنة الطبية العامة</w:t>
      </w:r>
      <w:r w:rsidR="00EB2F4E" w:rsidRPr="00E92603">
        <w:rPr>
          <w:rFonts w:hint="cs"/>
          <w:szCs w:val="24"/>
          <w:rtl/>
        </w:rPr>
        <w:t xml:space="preserve"> .</w:t>
      </w:r>
      <w:r w:rsidRPr="00E92603">
        <w:rPr>
          <w:rFonts w:hint="cs"/>
          <w:szCs w:val="24"/>
          <w:rtl/>
        </w:rPr>
        <w:t xml:space="preserve"> </w:t>
      </w:r>
    </w:p>
    <w:p w:rsidR="00FE61F1" w:rsidRPr="00EB2F4E" w:rsidRDefault="00EB2F4E" w:rsidP="00E92603">
      <w:pPr>
        <w:pStyle w:val="a"/>
        <w:spacing w:before="120" w:after="200" w:line="400" w:lineRule="exact"/>
        <w:ind w:left="1021" w:hanging="454"/>
        <w:jc w:val="lowKashida"/>
        <w:rPr>
          <w:b/>
          <w:bCs w:val="0"/>
          <w:szCs w:val="24"/>
        </w:rPr>
      </w:pPr>
      <w:r>
        <w:rPr>
          <w:rFonts w:hint="cs"/>
          <w:b/>
          <w:bCs w:val="0"/>
          <w:szCs w:val="24"/>
          <w:rtl/>
        </w:rPr>
        <w:t xml:space="preserve">( أ ) </w:t>
      </w:r>
      <w:r w:rsidR="00FE61F1" w:rsidRPr="00EB2F4E">
        <w:rPr>
          <w:rFonts w:hint="cs"/>
          <w:b/>
          <w:bCs w:val="0"/>
          <w:szCs w:val="24"/>
          <w:rtl/>
        </w:rPr>
        <w:t>بناء على إحالة من الهيئة المختصة لطالب المعاش على أن تعتمد الإحالة بخاتم شعار الجمهورية.</w:t>
      </w:r>
    </w:p>
    <w:p w:rsidR="00FE61F1" w:rsidRPr="00EB2F4E" w:rsidRDefault="00EB2F4E" w:rsidP="00E92603">
      <w:pPr>
        <w:pStyle w:val="a"/>
        <w:spacing w:before="120" w:after="200" w:line="400" w:lineRule="exact"/>
        <w:ind w:left="1021" w:hanging="454"/>
        <w:jc w:val="lowKashida"/>
        <w:rPr>
          <w:rFonts w:hint="cs"/>
          <w:b/>
          <w:bCs w:val="0"/>
          <w:szCs w:val="24"/>
        </w:rPr>
      </w:pPr>
      <w:r>
        <w:rPr>
          <w:rFonts w:hint="cs"/>
          <w:b/>
          <w:bCs w:val="0"/>
          <w:szCs w:val="24"/>
          <w:rtl/>
        </w:rPr>
        <w:t xml:space="preserve">(ب) </w:t>
      </w:r>
      <w:r w:rsidR="00FE61F1" w:rsidRPr="00EB2F4E">
        <w:rPr>
          <w:rFonts w:hint="cs"/>
          <w:b/>
          <w:bCs w:val="0"/>
          <w:szCs w:val="24"/>
          <w:rtl/>
        </w:rPr>
        <w:t xml:space="preserve">حتميات </w:t>
      </w:r>
      <w:r>
        <w:rPr>
          <w:rFonts w:hint="cs"/>
          <w:b/>
          <w:bCs w:val="0"/>
          <w:szCs w:val="24"/>
          <w:rtl/>
        </w:rPr>
        <w:t>.</w:t>
      </w:r>
    </w:p>
    <w:p w:rsidR="00FE61F1" w:rsidRPr="00E92603" w:rsidRDefault="00025056" w:rsidP="00E92603">
      <w:pPr>
        <w:pStyle w:val="a"/>
        <w:spacing w:after="200" w:line="400" w:lineRule="exact"/>
        <w:ind w:left="1021" w:hanging="170"/>
        <w:jc w:val="lowKashida"/>
        <w:rPr>
          <w:rFonts w:hint="cs"/>
          <w:b/>
          <w:bCs w:val="0"/>
          <w:szCs w:val="24"/>
        </w:rPr>
      </w:pPr>
      <w:r>
        <w:rPr>
          <w:rFonts w:hint="cs"/>
          <w:b/>
          <w:bCs w:val="0"/>
          <w:szCs w:val="24"/>
          <w:rtl/>
        </w:rPr>
        <w:t>-</w:t>
      </w:r>
      <w:r w:rsidR="00FE61F1" w:rsidRPr="00025056">
        <w:rPr>
          <w:rFonts w:hint="cs"/>
          <w:b/>
          <w:bCs w:val="0"/>
          <w:szCs w:val="24"/>
          <w:rtl/>
        </w:rPr>
        <w:t xml:space="preserve"> وجود </w:t>
      </w:r>
      <w:r w:rsidR="00FE61F1" w:rsidRPr="00E92603">
        <w:rPr>
          <w:rFonts w:hint="cs"/>
          <w:b/>
          <w:bCs w:val="0"/>
          <w:szCs w:val="24"/>
          <w:rtl/>
        </w:rPr>
        <w:t>المؤمن عليه سيان كان طلب المعاش الاستثنائى له أو لأحد أفراد أسرته</w:t>
      </w:r>
      <w:r w:rsidRPr="00E92603">
        <w:rPr>
          <w:rFonts w:hint="cs"/>
          <w:b/>
          <w:bCs w:val="0"/>
          <w:szCs w:val="24"/>
          <w:rtl/>
        </w:rPr>
        <w:t xml:space="preserve"> .</w:t>
      </w:r>
    </w:p>
    <w:p w:rsidR="00FE61F1" w:rsidRPr="00025056" w:rsidRDefault="00025056" w:rsidP="00E92603">
      <w:pPr>
        <w:pStyle w:val="a"/>
        <w:spacing w:after="200" w:line="400" w:lineRule="exact"/>
        <w:ind w:left="1021" w:hanging="170"/>
        <w:jc w:val="lowKashida"/>
        <w:rPr>
          <w:rFonts w:hint="cs"/>
          <w:b/>
          <w:bCs w:val="0"/>
          <w:szCs w:val="24"/>
        </w:rPr>
      </w:pPr>
      <w:r>
        <w:rPr>
          <w:rFonts w:hint="cs"/>
          <w:b/>
          <w:bCs w:val="0"/>
          <w:szCs w:val="24"/>
          <w:rtl/>
        </w:rPr>
        <w:t>-</w:t>
      </w:r>
      <w:r w:rsidR="00FE61F1" w:rsidRPr="00025056">
        <w:rPr>
          <w:rFonts w:hint="cs"/>
          <w:b/>
          <w:bCs w:val="0"/>
          <w:szCs w:val="24"/>
          <w:rtl/>
        </w:rPr>
        <w:t xml:space="preserve"> توقيع المؤمن عليه باللجنة سيان كان الكشف الطبى لنفسه أو لأحد أفراد أسرته</w:t>
      </w:r>
      <w:r>
        <w:rPr>
          <w:rFonts w:hint="cs"/>
          <w:b/>
          <w:bCs w:val="0"/>
          <w:szCs w:val="24"/>
          <w:rtl/>
        </w:rPr>
        <w:t xml:space="preserve"> .</w:t>
      </w:r>
    </w:p>
    <w:p w:rsidR="00FE61F1" w:rsidRPr="00025056" w:rsidRDefault="00025056" w:rsidP="00E92603">
      <w:pPr>
        <w:pStyle w:val="a"/>
        <w:spacing w:after="200" w:line="400" w:lineRule="exact"/>
        <w:ind w:left="1021" w:hanging="170"/>
        <w:jc w:val="lowKashida"/>
        <w:rPr>
          <w:rFonts w:hint="cs"/>
          <w:b/>
          <w:bCs w:val="0"/>
          <w:szCs w:val="24"/>
        </w:rPr>
      </w:pPr>
      <w:r>
        <w:rPr>
          <w:rFonts w:hint="cs"/>
          <w:b/>
          <w:bCs w:val="0"/>
          <w:szCs w:val="24"/>
          <w:rtl/>
        </w:rPr>
        <w:t>-</w:t>
      </w:r>
      <w:r w:rsidR="00FE61F1" w:rsidRPr="00025056">
        <w:rPr>
          <w:rFonts w:hint="cs"/>
          <w:b/>
          <w:bCs w:val="0"/>
          <w:szCs w:val="24"/>
          <w:rtl/>
        </w:rPr>
        <w:t xml:space="preserve"> التوقيع بالإقرار والبصمة أن المتقدم للكشف الطبى هو نفس المطلوب له المعاش الاستثنائى </w:t>
      </w:r>
      <w:r>
        <w:rPr>
          <w:rFonts w:hint="cs"/>
          <w:b/>
          <w:bCs w:val="0"/>
          <w:szCs w:val="24"/>
          <w:rtl/>
        </w:rPr>
        <w:t>.</w:t>
      </w:r>
    </w:p>
    <w:p w:rsidR="00FE61F1" w:rsidRDefault="00025056" w:rsidP="00E92603">
      <w:pPr>
        <w:pStyle w:val="a"/>
        <w:spacing w:before="120" w:after="200" w:line="400" w:lineRule="exact"/>
        <w:ind w:left="1021" w:hanging="454"/>
        <w:jc w:val="lowKashida"/>
        <w:rPr>
          <w:rFonts w:hint="cs"/>
          <w:b/>
          <w:bCs w:val="0"/>
          <w:szCs w:val="24"/>
          <w:rtl/>
        </w:rPr>
      </w:pPr>
      <w:r>
        <w:rPr>
          <w:rFonts w:hint="cs"/>
          <w:b/>
          <w:bCs w:val="0"/>
          <w:szCs w:val="24"/>
          <w:rtl/>
        </w:rPr>
        <w:t xml:space="preserve">(ﺠ ) </w:t>
      </w:r>
      <w:r w:rsidR="00FE61F1" w:rsidRPr="00025056">
        <w:rPr>
          <w:rFonts w:hint="cs"/>
          <w:b/>
          <w:bCs w:val="0"/>
          <w:szCs w:val="24"/>
          <w:rtl/>
        </w:rPr>
        <w:t>عند ورود الطلب وتسديد الرسوم المقررة واثبات الشخصية تحدد اقرب جلسة للمناظرة</w:t>
      </w:r>
      <w:r w:rsidR="00E92603">
        <w:rPr>
          <w:rFonts w:hint="cs"/>
          <w:b/>
          <w:bCs w:val="0"/>
          <w:szCs w:val="24"/>
          <w:rtl/>
        </w:rPr>
        <w:t xml:space="preserve"> .</w:t>
      </w:r>
    </w:p>
    <w:p w:rsidR="00E92603" w:rsidRPr="000E5062" w:rsidRDefault="00E92603" w:rsidP="00111B40">
      <w:pPr>
        <w:pStyle w:val="Header"/>
        <w:spacing w:before="120" w:line="420" w:lineRule="exact"/>
        <w:jc w:val="center"/>
        <w:rPr>
          <w:rFonts w:cs="PT Bold Heading" w:hint="cs"/>
          <w:b/>
          <w:bCs w:val="0"/>
          <w:sz w:val="28"/>
          <w:szCs w:val="28"/>
          <w:rtl/>
          <w:lang w:bidi="ar-EG"/>
        </w:rPr>
      </w:pPr>
      <w:r>
        <w:rPr>
          <w:rFonts w:cs="PT Bold Heading" w:hint="cs"/>
          <w:b/>
          <w:bCs w:val="0"/>
          <w:sz w:val="28"/>
          <w:szCs w:val="28"/>
          <w:rtl/>
          <w:lang w:bidi="ar-EG"/>
        </w:rPr>
        <w:t>((</w:t>
      </w:r>
      <w:r w:rsidR="00D843E3">
        <w:rPr>
          <w:rFonts w:cs="PT Bold Heading" w:hint="cs"/>
          <w:b/>
          <w:bCs w:val="0"/>
          <w:sz w:val="28"/>
          <w:szCs w:val="28"/>
          <w:rtl/>
          <w:lang w:bidi="ar-EG"/>
        </w:rPr>
        <w:t>5</w:t>
      </w:r>
      <w:r w:rsidR="00111B40">
        <w:rPr>
          <w:rFonts w:cs="PT Bold Heading" w:hint="cs"/>
          <w:b/>
          <w:bCs w:val="0"/>
          <w:sz w:val="28"/>
          <w:szCs w:val="28"/>
          <w:rtl/>
          <w:lang w:bidi="ar-EG"/>
        </w:rPr>
        <w:t>7</w:t>
      </w:r>
      <w:r w:rsidR="008A7D4D">
        <w:rPr>
          <w:rFonts w:cs="PT Bold Heading" w:hint="cs"/>
          <w:b/>
          <w:bCs w:val="0"/>
          <w:sz w:val="28"/>
          <w:szCs w:val="28"/>
          <w:rtl/>
          <w:lang w:bidi="ar-EG"/>
        </w:rPr>
        <w:t>2</w:t>
      </w:r>
      <w:r>
        <w:rPr>
          <w:rFonts w:cs="PT Bold Heading" w:hint="cs"/>
          <w:b/>
          <w:bCs w:val="0"/>
          <w:sz w:val="28"/>
          <w:szCs w:val="28"/>
          <w:rtl/>
          <w:lang w:bidi="ar-EG"/>
        </w:rPr>
        <w:t>))</w:t>
      </w:r>
    </w:p>
    <w:p w:rsidR="00FE61F1" w:rsidRDefault="00FE61F1" w:rsidP="00E92603">
      <w:pPr>
        <w:pStyle w:val="a"/>
        <w:spacing w:before="120" w:after="120" w:line="420" w:lineRule="exact"/>
        <w:ind w:left="0" w:firstLine="567"/>
        <w:jc w:val="lowKashida"/>
        <w:rPr>
          <w:rFonts w:hint="cs"/>
          <w:szCs w:val="24"/>
          <w:rtl/>
        </w:rPr>
      </w:pPr>
      <w:r w:rsidRPr="00E92603">
        <w:rPr>
          <w:rFonts w:hint="cs"/>
          <w:szCs w:val="24"/>
          <w:rtl/>
        </w:rPr>
        <w:t>قرارات لجنة المعاش الاستثنائى : تقوم اللجنة بالتاكد من شخصية المنتفع مع اخذ بصمة على استمارة الكشف الطبى ( نموذج 4 ) .</w:t>
      </w:r>
    </w:p>
    <w:p w:rsidR="00533A5E" w:rsidRDefault="00533A5E" w:rsidP="00E92603">
      <w:pPr>
        <w:pStyle w:val="a"/>
        <w:spacing w:before="120" w:after="120" w:line="420" w:lineRule="exact"/>
        <w:ind w:left="0" w:firstLine="567"/>
        <w:jc w:val="lowKashida"/>
        <w:rPr>
          <w:rFonts w:hint="cs"/>
          <w:szCs w:val="24"/>
          <w:rtl/>
        </w:rPr>
      </w:pPr>
    </w:p>
    <w:p w:rsidR="00533A5E" w:rsidRDefault="00533A5E" w:rsidP="00E92603">
      <w:pPr>
        <w:pStyle w:val="a"/>
        <w:spacing w:before="120" w:after="120" w:line="420" w:lineRule="exact"/>
        <w:ind w:left="0" w:firstLine="567"/>
        <w:jc w:val="lowKashida"/>
        <w:rPr>
          <w:rFonts w:hint="cs"/>
          <w:szCs w:val="24"/>
          <w:rtl/>
        </w:rPr>
      </w:pPr>
    </w:p>
    <w:p w:rsidR="00533A5E" w:rsidRDefault="00533A5E" w:rsidP="00E92603">
      <w:pPr>
        <w:pStyle w:val="a"/>
        <w:spacing w:before="120" w:after="120" w:line="420" w:lineRule="exact"/>
        <w:ind w:left="0" w:firstLine="567"/>
        <w:jc w:val="lowKashida"/>
        <w:rPr>
          <w:rFonts w:hint="cs"/>
          <w:szCs w:val="24"/>
          <w:rtl/>
        </w:rPr>
      </w:pPr>
    </w:p>
    <w:p w:rsidR="00533A5E" w:rsidRDefault="00533A5E" w:rsidP="00E92603">
      <w:pPr>
        <w:pStyle w:val="a"/>
        <w:spacing w:before="120" w:after="120" w:line="420" w:lineRule="exact"/>
        <w:ind w:left="0" w:firstLine="567"/>
        <w:jc w:val="lowKashida"/>
        <w:rPr>
          <w:rFonts w:hint="cs"/>
          <w:szCs w:val="24"/>
          <w:rtl/>
        </w:rPr>
      </w:pPr>
    </w:p>
    <w:p w:rsidR="00533A5E" w:rsidRDefault="00533A5E" w:rsidP="00E92603">
      <w:pPr>
        <w:pStyle w:val="a"/>
        <w:spacing w:before="120" w:after="120" w:line="420" w:lineRule="exact"/>
        <w:ind w:left="0" w:firstLine="567"/>
        <w:jc w:val="lowKashida"/>
        <w:rPr>
          <w:rFonts w:hint="cs"/>
          <w:szCs w:val="24"/>
          <w:rtl/>
        </w:rPr>
      </w:pPr>
    </w:p>
    <w:p w:rsidR="00533A5E" w:rsidRDefault="00533A5E" w:rsidP="00E92603">
      <w:pPr>
        <w:pStyle w:val="a"/>
        <w:spacing w:before="120" w:after="120" w:line="420" w:lineRule="exact"/>
        <w:ind w:left="0" w:firstLine="567"/>
        <w:jc w:val="lowKashida"/>
        <w:rPr>
          <w:rFonts w:hint="cs"/>
          <w:szCs w:val="24"/>
          <w:rtl/>
        </w:rPr>
      </w:pPr>
    </w:p>
    <w:p w:rsidR="00533A5E" w:rsidRDefault="00533A5E" w:rsidP="00E92603">
      <w:pPr>
        <w:pStyle w:val="a"/>
        <w:spacing w:before="120" w:after="120" w:line="420" w:lineRule="exact"/>
        <w:ind w:left="0" w:firstLine="567"/>
        <w:jc w:val="lowKashida"/>
        <w:rPr>
          <w:rFonts w:hint="cs"/>
          <w:szCs w:val="24"/>
          <w:rtl/>
        </w:rPr>
      </w:pPr>
    </w:p>
    <w:p w:rsidR="00E92603" w:rsidRPr="000E5062" w:rsidRDefault="00E92603" w:rsidP="00111B40">
      <w:pPr>
        <w:pStyle w:val="Header"/>
        <w:spacing w:before="120" w:line="420" w:lineRule="exact"/>
        <w:jc w:val="center"/>
        <w:rPr>
          <w:rFonts w:cs="PT Bold Heading" w:hint="cs"/>
          <w:b/>
          <w:bCs w:val="0"/>
          <w:sz w:val="28"/>
          <w:szCs w:val="28"/>
          <w:rtl/>
          <w:lang w:bidi="ar-EG"/>
        </w:rPr>
      </w:pPr>
      <w:r>
        <w:rPr>
          <w:rFonts w:cs="PT Bold Heading" w:hint="cs"/>
          <w:b/>
          <w:bCs w:val="0"/>
          <w:sz w:val="28"/>
          <w:szCs w:val="28"/>
          <w:rtl/>
          <w:lang w:bidi="ar-EG"/>
        </w:rPr>
        <w:lastRenderedPageBreak/>
        <w:t>((</w:t>
      </w:r>
      <w:r w:rsidR="00D843E3">
        <w:rPr>
          <w:rFonts w:cs="PT Bold Heading" w:hint="cs"/>
          <w:b/>
          <w:bCs w:val="0"/>
          <w:sz w:val="28"/>
          <w:szCs w:val="28"/>
          <w:rtl/>
          <w:lang w:bidi="ar-EG"/>
        </w:rPr>
        <w:t>5</w:t>
      </w:r>
      <w:r w:rsidR="00111B40">
        <w:rPr>
          <w:rFonts w:cs="PT Bold Heading" w:hint="cs"/>
          <w:b/>
          <w:bCs w:val="0"/>
          <w:sz w:val="28"/>
          <w:szCs w:val="28"/>
          <w:rtl/>
          <w:lang w:bidi="ar-EG"/>
        </w:rPr>
        <w:t>7</w:t>
      </w:r>
      <w:r w:rsidR="008A7D4D">
        <w:rPr>
          <w:rFonts w:cs="PT Bold Heading" w:hint="cs"/>
          <w:b/>
          <w:bCs w:val="0"/>
          <w:sz w:val="28"/>
          <w:szCs w:val="28"/>
          <w:rtl/>
          <w:lang w:bidi="ar-EG"/>
        </w:rPr>
        <w:t>3</w:t>
      </w:r>
      <w:r>
        <w:rPr>
          <w:rFonts w:cs="PT Bold Heading" w:hint="cs"/>
          <w:b/>
          <w:bCs w:val="0"/>
          <w:sz w:val="28"/>
          <w:szCs w:val="28"/>
          <w:rtl/>
          <w:lang w:bidi="ar-EG"/>
        </w:rPr>
        <w:t>))</w:t>
      </w:r>
    </w:p>
    <w:p w:rsidR="00FE61F1" w:rsidRPr="00E92603" w:rsidRDefault="00FE61F1" w:rsidP="00E92603">
      <w:pPr>
        <w:pStyle w:val="a"/>
        <w:spacing w:before="120" w:after="120" w:line="420" w:lineRule="exact"/>
        <w:ind w:left="0" w:firstLine="567"/>
        <w:jc w:val="lowKashida"/>
        <w:rPr>
          <w:szCs w:val="24"/>
          <w:rtl/>
        </w:rPr>
      </w:pPr>
      <w:r w:rsidRPr="00E92603">
        <w:rPr>
          <w:szCs w:val="24"/>
          <w:rtl/>
        </w:rPr>
        <w:t xml:space="preserve">تقوم اللجنة الطبية العامة بالفحص الطبى على المنتفع أو أحد </w:t>
      </w:r>
      <w:r w:rsidRPr="00E92603">
        <w:rPr>
          <w:rFonts w:hint="cs"/>
          <w:szCs w:val="24"/>
          <w:rtl/>
        </w:rPr>
        <w:t>أفراد</w:t>
      </w:r>
      <w:r w:rsidRPr="00E92603">
        <w:rPr>
          <w:szCs w:val="24"/>
          <w:rtl/>
        </w:rPr>
        <w:t xml:space="preserve">  </w:t>
      </w:r>
      <w:r w:rsidRPr="00E92603">
        <w:rPr>
          <w:rFonts w:hint="cs"/>
          <w:szCs w:val="24"/>
          <w:rtl/>
        </w:rPr>
        <w:t xml:space="preserve">أسرته </w:t>
      </w:r>
      <w:r w:rsidRPr="00E92603">
        <w:rPr>
          <w:szCs w:val="24"/>
          <w:rtl/>
        </w:rPr>
        <w:t xml:space="preserve">مع عمل الأبحاث اللازمة إذا </w:t>
      </w:r>
      <w:r w:rsidRPr="00E92603">
        <w:rPr>
          <w:rFonts w:hint="cs"/>
          <w:szCs w:val="24"/>
          <w:rtl/>
        </w:rPr>
        <w:t>استلزم</w:t>
      </w:r>
      <w:r w:rsidRPr="00E92603">
        <w:rPr>
          <w:szCs w:val="24"/>
          <w:rtl/>
        </w:rPr>
        <w:t xml:space="preserve"> الأمر</w:t>
      </w:r>
      <w:r w:rsidRPr="00E92603">
        <w:rPr>
          <w:rFonts w:hint="cs"/>
          <w:szCs w:val="24"/>
          <w:rtl/>
        </w:rPr>
        <w:t xml:space="preserve"> مثلا :</w:t>
      </w:r>
    </w:p>
    <w:tbl>
      <w:tblPr>
        <w:bidiVisual/>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3"/>
        <w:gridCol w:w="4151"/>
        <w:gridCol w:w="2792"/>
      </w:tblGrid>
      <w:tr w:rsidR="00FE61F1" w:rsidRPr="002C2F70">
        <w:trPr>
          <w:cantSplit/>
          <w:trHeight w:val="517"/>
          <w:tblHeader/>
          <w:jc w:val="center"/>
        </w:trPr>
        <w:tc>
          <w:tcPr>
            <w:tcW w:w="424" w:type="pct"/>
            <w:tcBorders>
              <w:bottom w:val="single" w:sz="4" w:space="0" w:color="auto"/>
            </w:tcBorders>
            <w:shd w:val="pct10" w:color="auto" w:fill="auto"/>
          </w:tcPr>
          <w:p w:rsidR="00FE61F1" w:rsidRPr="008D09C5" w:rsidRDefault="00FE61F1" w:rsidP="005D7E77">
            <w:pPr>
              <w:jc w:val="center"/>
              <w:rPr>
                <w:b/>
                <w:bCs w:val="0"/>
                <w:szCs w:val="24"/>
              </w:rPr>
            </w:pPr>
            <w:r w:rsidRPr="008D09C5">
              <w:rPr>
                <w:rFonts w:hint="cs"/>
                <w:b/>
                <w:bCs w:val="0"/>
                <w:szCs w:val="24"/>
                <w:rtl/>
              </w:rPr>
              <w:t>م</w:t>
            </w:r>
          </w:p>
        </w:tc>
        <w:tc>
          <w:tcPr>
            <w:tcW w:w="2736" w:type="pct"/>
            <w:tcBorders>
              <w:bottom w:val="single" w:sz="4" w:space="0" w:color="auto"/>
            </w:tcBorders>
            <w:shd w:val="pct10" w:color="auto" w:fill="auto"/>
          </w:tcPr>
          <w:p w:rsidR="00FE61F1" w:rsidRPr="008D09C5" w:rsidRDefault="00FE61F1" w:rsidP="005D7E77">
            <w:pPr>
              <w:pStyle w:val="Heading3"/>
              <w:rPr>
                <w:b/>
                <w:bCs w:val="0"/>
                <w:szCs w:val="24"/>
              </w:rPr>
            </w:pPr>
            <w:r w:rsidRPr="008D09C5">
              <w:rPr>
                <w:rFonts w:hint="cs"/>
                <w:b/>
                <w:bCs w:val="0"/>
                <w:szCs w:val="24"/>
                <w:rtl/>
              </w:rPr>
              <w:t>نوع المرض</w:t>
            </w:r>
          </w:p>
        </w:tc>
        <w:tc>
          <w:tcPr>
            <w:tcW w:w="1840" w:type="pct"/>
            <w:tcBorders>
              <w:bottom w:val="single" w:sz="4" w:space="0" w:color="auto"/>
            </w:tcBorders>
            <w:shd w:val="pct10" w:color="auto" w:fill="auto"/>
          </w:tcPr>
          <w:p w:rsidR="00FE61F1" w:rsidRPr="008D09C5" w:rsidRDefault="00FE61F1" w:rsidP="005D7E77">
            <w:pPr>
              <w:pStyle w:val="Heading3"/>
              <w:rPr>
                <w:b/>
                <w:bCs w:val="0"/>
                <w:szCs w:val="24"/>
              </w:rPr>
            </w:pPr>
            <w:r w:rsidRPr="008D09C5">
              <w:rPr>
                <w:rFonts w:hint="cs"/>
                <w:b/>
                <w:bCs w:val="0"/>
                <w:szCs w:val="24"/>
                <w:rtl/>
              </w:rPr>
              <w:t>الفحوصات</w:t>
            </w:r>
          </w:p>
        </w:tc>
      </w:tr>
      <w:tr w:rsidR="00FE61F1" w:rsidRPr="002C2F70">
        <w:trPr>
          <w:cantSplit/>
          <w:trHeight w:val="1681"/>
          <w:jc w:val="center"/>
        </w:trPr>
        <w:tc>
          <w:tcPr>
            <w:tcW w:w="424" w:type="pct"/>
          </w:tcPr>
          <w:p w:rsidR="00FE61F1" w:rsidRPr="008D09C5" w:rsidRDefault="00FE61F1" w:rsidP="005D7E77">
            <w:pPr>
              <w:jc w:val="lowKashida"/>
              <w:rPr>
                <w:b/>
                <w:bCs w:val="0"/>
                <w:szCs w:val="24"/>
              </w:rPr>
            </w:pPr>
            <w:r w:rsidRPr="008D09C5">
              <w:rPr>
                <w:rFonts w:hint="cs"/>
                <w:b/>
                <w:bCs w:val="0"/>
                <w:szCs w:val="24"/>
                <w:rtl/>
              </w:rPr>
              <w:t>1</w:t>
            </w:r>
          </w:p>
        </w:tc>
        <w:tc>
          <w:tcPr>
            <w:tcW w:w="2736" w:type="pct"/>
          </w:tcPr>
          <w:p w:rsidR="00FE61F1" w:rsidRPr="008D09C5" w:rsidRDefault="00FE61F1" w:rsidP="007766FF">
            <w:pPr>
              <w:jc w:val="lowKashida"/>
              <w:rPr>
                <w:b/>
                <w:bCs w:val="0"/>
                <w:szCs w:val="24"/>
                <w:rtl/>
              </w:rPr>
            </w:pPr>
            <w:r w:rsidRPr="008D09C5">
              <w:rPr>
                <w:rFonts w:hint="cs"/>
                <w:b/>
                <w:bCs w:val="0"/>
                <w:szCs w:val="24"/>
                <w:rtl/>
              </w:rPr>
              <w:t>فشل وظائف الكليتين المزمن والذى يستلزم غسيل كلوى ( برويتونى- دموى ).</w:t>
            </w:r>
          </w:p>
          <w:p w:rsidR="00FE61F1" w:rsidRPr="008D09C5" w:rsidRDefault="00FE61F1" w:rsidP="007766FF">
            <w:pPr>
              <w:jc w:val="lowKashida"/>
              <w:rPr>
                <w:b/>
                <w:bCs w:val="0"/>
                <w:szCs w:val="24"/>
              </w:rPr>
            </w:pPr>
            <w:r w:rsidRPr="008D09C5">
              <w:rPr>
                <w:rFonts w:hint="cs"/>
                <w:b/>
                <w:bCs w:val="0"/>
                <w:szCs w:val="24"/>
                <w:rtl/>
              </w:rPr>
              <w:t xml:space="preserve">استئصال إحدى الكليتين مع قصور فى وظائف الكلية الأخرى </w:t>
            </w:r>
          </w:p>
        </w:tc>
        <w:tc>
          <w:tcPr>
            <w:tcW w:w="1840" w:type="pct"/>
          </w:tcPr>
          <w:p w:rsidR="00FE61F1" w:rsidRPr="008D09C5" w:rsidRDefault="00FE61F1" w:rsidP="007766FF">
            <w:pPr>
              <w:jc w:val="lowKashida"/>
              <w:rPr>
                <w:b/>
                <w:bCs w:val="0"/>
                <w:szCs w:val="24"/>
                <w:rtl/>
              </w:rPr>
            </w:pPr>
            <w:r w:rsidRPr="008D09C5">
              <w:rPr>
                <w:rFonts w:hint="cs"/>
                <w:b/>
                <w:bCs w:val="0"/>
                <w:szCs w:val="24"/>
                <w:rtl/>
              </w:rPr>
              <w:t xml:space="preserve">وظائف الكليتين ونسبة الكرياتنين فى الدم أكثر من 3 مليجرام % </w:t>
            </w:r>
          </w:p>
          <w:p w:rsidR="00FE61F1" w:rsidRPr="008D09C5" w:rsidRDefault="00FE61F1" w:rsidP="007766FF">
            <w:pPr>
              <w:jc w:val="lowKashida"/>
              <w:rPr>
                <w:b/>
                <w:bCs w:val="0"/>
                <w:szCs w:val="24"/>
              </w:rPr>
            </w:pPr>
            <w:r w:rsidRPr="008D09C5">
              <w:rPr>
                <w:rFonts w:hint="cs"/>
                <w:b/>
                <w:bCs w:val="0"/>
                <w:szCs w:val="24"/>
                <w:rtl/>
              </w:rPr>
              <w:t>الوصلة بين الشريان والوريد</w:t>
            </w:r>
          </w:p>
        </w:tc>
      </w:tr>
      <w:tr w:rsidR="00FE61F1" w:rsidRPr="002C2F70">
        <w:trPr>
          <w:cantSplit/>
          <w:jc w:val="center"/>
        </w:trPr>
        <w:tc>
          <w:tcPr>
            <w:tcW w:w="424" w:type="pct"/>
          </w:tcPr>
          <w:p w:rsidR="00FE61F1" w:rsidRPr="008D09C5" w:rsidRDefault="00FE61F1" w:rsidP="005D7E77">
            <w:pPr>
              <w:jc w:val="lowKashida"/>
              <w:rPr>
                <w:b/>
                <w:bCs w:val="0"/>
                <w:szCs w:val="24"/>
              </w:rPr>
            </w:pPr>
            <w:r w:rsidRPr="008D09C5">
              <w:rPr>
                <w:rFonts w:hint="cs"/>
                <w:b/>
                <w:bCs w:val="0"/>
                <w:szCs w:val="24"/>
                <w:rtl/>
              </w:rPr>
              <w:t>2</w:t>
            </w:r>
          </w:p>
        </w:tc>
        <w:tc>
          <w:tcPr>
            <w:tcW w:w="2736" w:type="pct"/>
          </w:tcPr>
          <w:p w:rsidR="00FE61F1" w:rsidRPr="008D09C5" w:rsidRDefault="00FE61F1" w:rsidP="007766FF">
            <w:pPr>
              <w:jc w:val="lowKashida"/>
              <w:rPr>
                <w:b/>
                <w:bCs w:val="0"/>
                <w:szCs w:val="24"/>
                <w:rtl/>
              </w:rPr>
            </w:pPr>
            <w:r w:rsidRPr="008D09C5">
              <w:rPr>
                <w:rFonts w:hint="cs"/>
                <w:b/>
                <w:bCs w:val="0"/>
                <w:szCs w:val="24"/>
                <w:rtl/>
              </w:rPr>
              <w:t xml:space="preserve">تدهور وظائف الكبد </w:t>
            </w:r>
            <w:r w:rsidRPr="008D09C5">
              <w:rPr>
                <w:b/>
                <w:bCs w:val="0"/>
                <w:szCs w:val="24"/>
                <w:rtl/>
              </w:rPr>
              <w:t>–</w:t>
            </w:r>
            <w:r w:rsidRPr="008D09C5">
              <w:rPr>
                <w:rFonts w:hint="cs"/>
                <w:b/>
                <w:bCs w:val="0"/>
                <w:szCs w:val="24"/>
                <w:rtl/>
              </w:rPr>
              <w:t xml:space="preserve"> تليف كبدى المصحوب باستسقاء بالبطن أو دوالى المرىء .</w:t>
            </w:r>
          </w:p>
          <w:p w:rsidR="00FE61F1" w:rsidRPr="008D09C5" w:rsidRDefault="00FE61F1" w:rsidP="007766FF">
            <w:pPr>
              <w:jc w:val="lowKashida"/>
              <w:rPr>
                <w:b/>
                <w:bCs w:val="0"/>
                <w:szCs w:val="24"/>
                <w:rtl/>
                <w:lang w:bidi="ar-EG"/>
              </w:rPr>
            </w:pPr>
            <w:r w:rsidRPr="008D09C5">
              <w:rPr>
                <w:rFonts w:hint="cs"/>
                <w:b/>
                <w:bCs w:val="0"/>
                <w:szCs w:val="24"/>
                <w:rtl/>
              </w:rPr>
              <w:t>التليف الكبدى المصحوب بالفشل الكبدى أو فيروس (</w:t>
            </w:r>
            <w:r w:rsidRPr="008D09C5">
              <w:rPr>
                <w:b/>
                <w:bCs w:val="0"/>
                <w:szCs w:val="24"/>
              </w:rPr>
              <w:t>C</w:t>
            </w:r>
            <w:r w:rsidRPr="008D09C5">
              <w:rPr>
                <w:rFonts w:hint="cs"/>
                <w:b/>
                <w:bCs w:val="0"/>
                <w:szCs w:val="24"/>
                <w:rtl/>
                <w:lang w:bidi="ar-EG"/>
              </w:rPr>
              <w:t xml:space="preserve">) النشط </w:t>
            </w:r>
          </w:p>
        </w:tc>
        <w:tc>
          <w:tcPr>
            <w:tcW w:w="1840" w:type="pct"/>
          </w:tcPr>
          <w:p w:rsidR="00FE61F1" w:rsidRPr="008D09C5" w:rsidRDefault="00FE61F1" w:rsidP="007766FF">
            <w:pPr>
              <w:jc w:val="lowKashida"/>
              <w:rPr>
                <w:b/>
                <w:bCs w:val="0"/>
                <w:szCs w:val="24"/>
                <w:rtl/>
              </w:rPr>
            </w:pPr>
            <w:r w:rsidRPr="008D09C5">
              <w:rPr>
                <w:rFonts w:hint="cs"/>
                <w:b/>
                <w:bCs w:val="0"/>
                <w:szCs w:val="24"/>
                <w:rtl/>
              </w:rPr>
              <w:t>وظائف الكبد 3 أمثال النسبة موجات صوتية على البطن .</w:t>
            </w:r>
          </w:p>
          <w:p w:rsidR="00FE61F1" w:rsidRPr="008D09C5" w:rsidRDefault="00FE61F1" w:rsidP="007766FF">
            <w:pPr>
              <w:jc w:val="lowKashida"/>
              <w:rPr>
                <w:b/>
                <w:bCs w:val="0"/>
                <w:szCs w:val="24"/>
                <w:rtl/>
              </w:rPr>
            </w:pPr>
            <w:r w:rsidRPr="008D09C5">
              <w:rPr>
                <w:rFonts w:hint="cs"/>
                <w:b/>
                <w:bCs w:val="0"/>
                <w:szCs w:val="24"/>
                <w:rtl/>
              </w:rPr>
              <w:t xml:space="preserve">منظار على المريء </w:t>
            </w:r>
          </w:p>
          <w:p w:rsidR="00FE61F1" w:rsidRPr="008D09C5" w:rsidRDefault="00FE61F1" w:rsidP="007766FF">
            <w:pPr>
              <w:jc w:val="lowKashida"/>
              <w:rPr>
                <w:b/>
                <w:bCs w:val="0"/>
                <w:szCs w:val="24"/>
              </w:rPr>
            </w:pPr>
          </w:p>
        </w:tc>
      </w:tr>
      <w:tr w:rsidR="00FE61F1" w:rsidRPr="002C2F70">
        <w:trPr>
          <w:cantSplit/>
          <w:jc w:val="center"/>
        </w:trPr>
        <w:tc>
          <w:tcPr>
            <w:tcW w:w="424" w:type="pct"/>
          </w:tcPr>
          <w:p w:rsidR="00FE61F1" w:rsidRPr="008D09C5" w:rsidRDefault="00FE61F1" w:rsidP="005D7E77">
            <w:pPr>
              <w:jc w:val="lowKashida"/>
              <w:rPr>
                <w:b/>
                <w:bCs w:val="0"/>
                <w:szCs w:val="24"/>
              </w:rPr>
            </w:pPr>
            <w:r w:rsidRPr="008D09C5">
              <w:rPr>
                <w:rFonts w:hint="cs"/>
                <w:b/>
                <w:bCs w:val="0"/>
                <w:szCs w:val="24"/>
                <w:rtl/>
              </w:rPr>
              <w:t>3</w:t>
            </w:r>
          </w:p>
        </w:tc>
        <w:tc>
          <w:tcPr>
            <w:tcW w:w="2736" w:type="pct"/>
          </w:tcPr>
          <w:p w:rsidR="00FE61F1" w:rsidRPr="008D09C5" w:rsidRDefault="00FE61F1" w:rsidP="008C4010">
            <w:pPr>
              <w:jc w:val="lowKashida"/>
              <w:rPr>
                <w:rFonts w:hint="cs"/>
                <w:b/>
                <w:bCs w:val="0"/>
                <w:szCs w:val="24"/>
              </w:rPr>
            </w:pPr>
            <w:r w:rsidRPr="008D09C5">
              <w:rPr>
                <w:rFonts w:hint="cs"/>
                <w:b/>
                <w:bCs w:val="0"/>
                <w:szCs w:val="24"/>
                <w:rtl/>
              </w:rPr>
              <w:t xml:space="preserve">الأورام الخبيثة ومضاعفاتها وأمراض الدم الخبيثة مرض تزايد كرات الدم الحمراء اللوكيميا بجميع أنواعها </w:t>
            </w:r>
            <w:r w:rsidRPr="008D09C5">
              <w:rPr>
                <w:b/>
                <w:bCs w:val="0"/>
                <w:szCs w:val="24"/>
                <w:rtl/>
              </w:rPr>
              <w:t>–</w:t>
            </w:r>
            <w:r w:rsidRPr="008D09C5">
              <w:rPr>
                <w:rFonts w:hint="cs"/>
                <w:b/>
                <w:bCs w:val="0"/>
                <w:szCs w:val="24"/>
                <w:rtl/>
              </w:rPr>
              <w:t xml:space="preserve"> الأنيميا الخبيثة المصحوبة بمضاعفات الهيموفيليا .</w:t>
            </w:r>
          </w:p>
        </w:tc>
        <w:tc>
          <w:tcPr>
            <w:tcW w:w="1840" w:type="pct"/>
          </w:tcPr>
          <w:p w:rsidR="00FE61F1" w:rsidRPr="008D09C5" w:rsidRDefault="00FE61F1" w:rsidP="007766FF">
            <w:pPr>
              <w:jc w:val="lowKashida"/>
              <w:rPr>
                <w:b/>
                <w:bCs w:val="0"/>
                <w:szCs w:val="24"/>
              </w:rPr>
            </w:pPr>
            <w:r w:rsidRPr="008D09C5">
              <w:rPr>
                <w:rFonts w:hint="cs"/>
                <w:b/>
                <w:bCs w:val="0"/>
                <w:szCs w:val="24"/>
                <w:rtl/>
              </w:rPr>
              <w:t xml:space="preserve">نسبة الهيموجلوبين فى الدم اقل من 6 مليجرام % </w:t>
            </w:r>
          </w:p>
        </w:tc>
      </w:tr>
      <w:tr w:rsidR="00FE61F1" w:rsidRPr="002C2F70">
        <w:trPr>
          <w:cantSplit/>
          <w:jc w:val="center"/>
        </w:trPr>
        <w:tc>
          <w:tcPr>
            <w:tcW w:w="424" w:type="pct"/>
          </w:tcPr>
          <w:p w:rsidR="00FE61F1" w:rsidRPr="008D09C5" w:rsidRDefault="00FE61F1" w:rsidP="005D7E77">
            <w:pPr>
              <w:jc w:val="lowKashida"/>
              <w:rPr>
                <w:b/>
                <w:bCs w:val="0"/>
                <w:szCs w:val="24"/>
              </w:rPr>
            </w:pPr>
            <w:r w:rsidRPr="008D09C5">
              <w:rPr>
                <w:rFonts w:hint="cs"/>
                <w:b/>
                <w:bCs w:val="0"/>
                <w:szCs w:val="24"/>
                <w:rtl/>
                <w:lang w:bidi="ar-EG"/>
              </w:rPr>
              <w:t>4</w:t>
            </w:r>
          </w:p>
        </w:tc>
        <w:tc>
          <w:tcPr>
            <w:tcW w:w="2736" w:type="pct"/>
          </w:tcPr>
          <w:p w:rsidR="00FE61F1" w:rsidRPr="008D09C5" w:rsidRDefault="00FE61F1" w:rsidP="007766FF">
            <w:pPr>
              <w:jc w:val="lowKashida"/>
              <w:rPr>
                <w:b/>
                <w:bCs w:val="0"/>
                <w:szCs w:val="24"/>
              </w:rPr>
            </w:pPr>
            <w:r w:rsidRPr="008D09C5">
              <w:rPr>
                <w:rFonts w:hint="cs"/>
                <w:b/>
                <w:bCs w:val="0"/>
                <w:szCs w:val="24"/>
                <w:rtl/>
              </w:rPr>
              <w:t xml:space="preserve">التخلف العقلى </w:t>
            </w:r>
            <w:r w:rsidRPr="008D09C5">
              <w:rPr>
                <w:b/>
                <w:bCs w:val="0"/>
                <w:szCs w:val="24"/>
                <w:rtl/>
              </w:rPr>
              <w:t>–</w:t>
            </w:r>
            <w:r w:rsidRPr="008D09C5">
              <w:rPr>
                <w:rFonts w:hint="cs"/>
                <w:b/>
                <w:bCs w:val="0"/>
                <w:szCs w:val="24"/>
                <w:rtl/>
              </w:rPr>
              <w:t xml:space="preserve"> فصام ذهان</w:t>
            </w:r>
            <w:r w:rsidR="00E24C60">
              <w:rPr>
                <w:rFonts w:hint="cs"/>
                <w:b/>
                <w:bCs w:val="0"/>
                <w:szCs w:val="24"/>
                <w:rtl/>
              </w:rPr>
              <w:t xml:space="preserve">ى </w:t>
            </w:r>
            <w:r w:rsidRPr="008D09C5">
              <w:rPr>
                <w:rFonts w:hint="cs"/>
                <w:b/>
                <w:bCs w:val="0"/>
                <w:szCs w:val="24"/>
                <w:rtl/>
              </w:rPr>
              <w:t xml:space="preserve">- فصام عقلي </w:t>
            </w:r>
            <w:r w:rsidRPr="008D09C5">
              <w:rPr>
                <w:b/>
                <w:bCs w:val="0"/>
                <w:szCs w:val="24"/>
                <w:rtl/>
              </w:rPr>
              <w:t>–</w:t>
            </w:r>
            <w:r w:rsidRPr="008D09C5">
              <w:rPr>
                <w:rFonts w:hint="cs"/>
                <w:b/>
                <w:bCs w:val="0"/>
                <w:szCs w:val="24"/>
                <w:rtl/>
              </w:rPr>
              <w:t xml:space="preserve"> الانفصام النفسى </w:t>
            </w:r>
            <w:r w:rsidRPr="008D09C5">
              <w:rPr>
                <w:b/>
                <w:bCs w:val="0"/>
                <w:szCs w:val="24"/>
                <w:rtl/>
              </w:rPr>
              <w:t>–</w:t>
            </w:r>
            <w:r w:rsidRPr="008D09C5">
              <w:rPr>
                <w:rFonts w:hint="cs"/>
                <w:b/>
                <w:bCs w:val="0"/>
                <w:szCs w:val="24"/>
                <w:rtl/>
              </w:rPr>
              <w:t xml:space="preserve"> الاضطراب العقلى والاكتئاب الذهان والاضطراب الوجدانى .</w:t>
            </w:r>
          </w:p>
        </w:tc>
        <w:tc>
          <w:tcPr>
            <w:tcW w:w="1840" w:type="pct"/>
          </w:tcPr>
          <w:p w:rsidR="00FE61F1" w:rsidRPr="008D09C5" w:rsidRDefault="00FE61F1" w:rsidP="007766FF">
            <w:pPr>
              <w:pStyle w:val="BodyText2"/>
              <w:jc w:val="lowKashida"/>
              <w:rPr>
                <w:b/>
                <w:bCs w:val="0"/>
                <w:szCs w:val="24"/>
                <w:rtl/>
              </w:rPr>
            </w:pPr>
            <w:r w:rsidRPr="008D09C5">
              <w:rPr>
                <w:rFonts w:hint="cs"/>
                <w:b/>
                <w:bCs w:val="0"/>
                <w:szCs w:val="24"/>
                <w:rtl/>
              </w:rPr>
              <w:t>التخلف العقلى اقل من 60% لأنه لا</w:t>
            </w:r>
            <w:r w:rsidR="00E24C60">
              <w:rPr>
                <w:rFonts w:hint="cs"/>
                <w:b/>
                <w:bCs w:val="0"/>
                <w:szCs w:val="24"/>
                <w:rtl/>
              </w:rPr>
              <w:t xml:space="preserve"> يؤ</w:t>
            </w:r>
            <w:r w:rsidRPr="008D09C5">
              <w:rPr>
                <w:rFonts w:hint="cs"/>
                <w:b/>
                <w:bCs w:val="0"/>
                <w:szCs w:val="24"/>
                <w:rtl/>
              </w:rPr>
              <w:t>هل .</w:t>
            </w:r>
          </w:p>
          <w:p w:rsidR="00FE61F1" w:rsidRPr="007766FF" w:rsidRDefault="00FE61F1" w:rsidP="007766FF">
            <w:pPr>
              <w:jc w:val="lowKashida"/>
              <w:rPr>
                <w:b/>
                <w:bCs w:val="0"/>
                <w:spacing w:val="-6"/>
                <w:szCs w:val="24"/>
              </w:rPr>
            </w:pPr>
            <w:r w:rsidRPr="007766FF">
              <w:rPr>
                <w:rFonts w:hint="cs"/>
                <w:b/>
                <w:bCs w:val="0"/>
                <w:spacing w:val="-6"/>
                <w:szCs w:val="24"/>
                <w:rtl/>
              </w:rPr>
              <w:t>عرض اخصائى النفسية والعصبية .</w:t>
            </w:r>
          </w:p>
        </w:tc>
      </w:tr>
      <w:tr w:rsidR="00FE61F1" w:rsidRPr="002C2F70">
        <w:trPr>
          <w:cantSplit/>
          <w:jc w:val="center"/>
        </w:trPr>
        <w:tc>
          <w:tcPr>
            <w:tcW w:w="424" w:type="pct"/>
          </w:tcPr>
          <w:p w:rsidR="00FE61F1" w:rsidRPr="008D09C5" w:rsidRDefault="00FE61F1" w:rsidP="005D7E77">
            <w:pPr>
              <w:jc w:val="lowKashida"/>
              <w:rPr>
                <w:b/>
                <w:bCs w:val="0"/>
                <w:szCs w:val="24"/>
              </w:rPr>
            </w:pPr>
            <w:r w:rsidRPr="008D09C5">
              <w:rPr>
                <w:rFonts w:hint="cs"/>
                <w:b/>
                <w:bCs w:val="0"/>
                <w:szCs w:val="24"/>
                <w:rtl/>
              </w:rPr>
              <w:lastRenderedPageBreak/>
              <w:t>5</w:t>
            </w:r>
          </w:p>
        </w:tc>
        <w:tc>
          <w:tcPr>
            <w:tcW w:w="2736" w:type="pct"/>
          </w:tcPr>
          <w:p w:rsidR="00FE61F1" w:rsidRPr="008D09C5" w:rsidRDefault="00FE61F1" w:rsidP="007766FF">
            <w:pPr>
              <w:jc w:val="lowKashida"/>
              <w:rPr>
                <w:b/>
                <w:bCs w:val="0"/>
                <w:szCs w:val="24"/>
                <w:rtl/>
              </w:rPr>
            </w:pPr>
            <w:r w:rsidRPr="008D09C5">
              <w:rPr>
                <w:rFonts w:hint="cs"/>
                <w:b/>
                <w:bCs w:val="0"/>
                <w:szCs w:val="24"/>
                <w:rtl/>
              </w:rPr>
              <w:t>فقد الطرفين العلويين أو السفليين أو أحدهما .</w:t>
            </w:r>
          </w:p>
          <w:p w:rsidR="00FE61F1" w:rsidRPr="008D09C5" w:rsidRDefault="00FE61F1" w:rsidP="007766FF">
            <w:pPr>
              <w:jc w:val="lowKashida"/>
              <w:rPr>
                <w:b/>
                <w:bCs w:val="0"/>
                <w:szCs w:val="24"/>
                <w:rtl/>
              </w:rPr>
            </w:pPr>
            <w:r w:rsidRPr="008D09C5">
              <w:rPr>
                <w:rFonts w:hint="cs"/>
                <w:b/>
                <w:bCs w:val="0"/>
                <w:szCs w:val="24"/>
                <w:rtl/>
              </w:rPr>
              <w:t>بتر كف اليد أو الأصابع آلتي يحتاج إليها الشخص وتؤثر على قدرة ادائة الوظيفية .</w:t>
            </w:r>
          </w:p>
          <w:p w:rsidR="00FE61F1" w:rsidRPr="008D09C5" w:rsidRDefault="00FE61F1" w:rsidP="007766FF">
            <w:pPr>
              <w:jc w:val="lowKashida"/>
              <w:rPr>
                <w:b/>
                <w:bCs w:val="0"/>
                <w:szCs w:val="24"/>
              </w:rPr>
            </w:pPr>
            <w:r w:rsidRPr="008D09C5">
              <w:rPr>
                <w:rFonts w:hint="cs"/>
                <w:b/>
                <w:bCs w:val="0"/>
                <w:szCs w:val="24"/>
                <w:rtl/>
              </w:rPr>
              <w:t>التشوهات العظمية بالأطراف والتى تعوق أداء حركات أو وظائف الشخص الطبيعية .</w:t>
            </w:r>
          </w:p>
        </w:tc>
        <w:tc>
          <w:tcPr>
            <w:tcW w:w="1840" w:type="pct"/>
          </w:tcPr>
          <w:p w:rsidR="00FE61F1" w:rsidRPr="008D09C5" w:rsidRDefault="00FE61F1" w:rsidP="007766FF">
            <w:pPr>
              <w:pStyle w:val="Heading5"/>
              <w:jc w:val="lowKashida"/>
              <w:rPr>
                <w:b/>
                <w:bCs w:val="0"/>
                <w:szCs w:val="24"/>
                <w:rtl/>
              </w:rPr>
            </w:pPr>
            <w:r w:rsidRPr="008D09C5">
              <w:rPr>
                <w:rFonts w:hint="cs"/>
                <w:b/>
                <w:bCs w:val="0"/>
                <w:szCs w:val="24"/>
                <w:rtl/>
              </w:rPr>
              <w:t xml:space="preserve">الكشف طبى </w:t>
            </w:r>
          </w:p>
          <w:p w:rsidR="00FE61F1" w:rsidRPr="008D09C5" w:rsidRDefault="00FE61F1" w:rsidP="007766FF">
            <w:pPr>
              <w:jc w:val="lowKashida"/>
              <w:rPr>
                <w:b/>
                <w:bCs w:val="0"/>
                <w:szCs w:val="24"/>
              </w:rPr>
            </w:pPr>
            <w:r w:rsidRPr="008D09C5">
              <w:rPr>
                <w:rFonts w:hint="cs"/>
                <w:b/>
                <w:bCs w:val="0"/>
                <w:szCs w:val="24"/>
                <w:rtl/>
              </w:rPr>
              <w:t>الأشعة على الطرف المصاب .</w:t>
            </w:r>
          </w:p>
        </w:tc>
      </w:tr>
      <w:tr w:rsidR="00FE61F1" w:rsidRPr="002C2F70">
        <w:trPr>
          <w:cantSplit/>
          <w:trHeight w:val="2118"/>
          <w:jc w:val="center"/>
        </w:trPr>
        <w:tc>
          <w:tcPr>
            <w:tcW w:w="424" w:type="pct"/>
            <w:tcBorders>
              <w:bottom w:val="single" w:sz="4" w:space="0" w:color="auto"/>
            </w:tcBorders>
          </w:tcPr>
          <w:p w:rsidR="00FE61F1" w:rsidRPr="008D09C5" w:rsidRDefault="00FE61F1" w:rsidP="005D7E77">
            <w:pPr>
              <w:jc w:val="lowKashida"/>
              <w:rPr>
                <w:b/>
                <w:bCs w:val="0"/>
                <w:szCs w:val="24"/>
                <w:rtl/>
                <w:lang w:bidi="ar-EG"/>
              </w:rPr>
            </w:pPr>
          </w:p>
          <w:p w:rsidR="00E86980" w:rsidRDefault="00FE61F1" w:rsidP="005D7E77">
            <w:pPr>
              <w:jc w:val="lowKashida"/>
              <w:rPr>
                <w:b/>
                <w:bCs w:val="0"/>
                <w:szCs w:val="24"/>
              </w:rPr>
            </w:pPr>
            <w:r w:rsidRPr="008D09C5">
              <w:rPr>
                <w:rFonts w:hint="cs"/>
                <w:b/>
                <w:bCs w:val="0"/>
                <w:szCs w:val="24"/>
                <w:rtl/>
                <w:lang w:bidi="ar-EG"/>
              </w:rPr>
              <w:t>6</w:t>
            </w:r>
          </w:p>
          <w:p w:rsidR="00E86980" w:rsidRPr="00E86980" w:rsidRDefault="00E86980" w:rsidP="00E86980">
            <w:pPr>
              <w:rPr>
                <w:szCs w:val="24"/>
              </w:rPr>
            </w:pPr>
          </w:p>
          <w:p w:rsidR="00E86980" w:rsidRPr="00E86980" w:rsidRDefault="00E86980" w:rsidP="00E86980">
            <w:pPr>
              <w:rPr>
                <w:szCs w:val="24"/>
              </w:rPr>
            </w:pPr>
          </w:p>
          <w:p w:rsidR="00E86980" w:rsidRPr="00E86980" w:rsidRDefault="00E86980" w:rsidP="00E86980">
            <w:pPr>
              <w:rPr>
                <w:szCs w:val="24"/>
              </w:rPr>
            </w:pPr>
          </w:p>
          <w:p w:rsidR="00E86980" w:rsidRPr="00E86980" w:rsidRDefault="00E86980" w:rsidP="00E86980">
            <w:pPr>
              <w:rPr>
                <w:szCs w:val="24"/>
              </w:rPr>
            </w:pPr>
          </w:p>
          <w:p w:rsidR="00FE61F1" w:rsidRPr="00E86980" w:rsidRDefault="00FE61F1" w:rsidP="00E86980">
            <w:pPr>
              <w:rPr>
                <w:rFonts w:hint="cs"/>
                <w:szCs w:val="24"/>
              </w:rPr>
            </w:pPr>
          </w:p>
        </w:tc>
        <w:tc>
          <w:tcPr>
            <w:tcW w:w="2736" w:type="pct"/>
            <w:tcBorders>
              <w:bottom w:val="single" w:sz="4" w:space="0" w:color="auto"/>
            </w:tcBorders>
          </w:tcPr>
          <w:p w:rsidR="00FE61F1" w:rsidRPr="008D09C5" w:rsidRDefault="00FE61F1" w:rsidP="007766FF">
            <w:pPr>
              <w:jc w:val="lowKashida"/>
              <w:rPr>
                <w:b/>
                <w:bCs w:val="0"/>
                <w:szCs w:val="24"/>
                <w:rtl/>
              </w:rPr>
            </w:pPr>
            <w:r w:rsidRPr="008D09C5">
              <w:rPr>
                <w:rFonts w:hint="cs"/>
                <w:b/>
                <w:bCs w:val="0"/>
                <w:szCs w:val="24"/>
                <w:rtl/>
              </w:rPr>
              <w:t>الشلل بأن</w:t>
            </w:r>
            <w:r w:rsidR="00E24C60">
              <w:rPr>
                <w:rFonts w:hint="cs"/>
                <w:b/>
                <w:bCs w:val="0"/>
                <w:szCs w:val="24"/>
                <w:rtl/>
              </w:rPr>
              <w:t>واعه الرباعى الكامل- شلل الطرفين</w:t>
            </w:r>
            <w:r w:rsidRPr="008D09C5">
              <w:rPr>
                <w:rFonts w:hint="cs"/>
                <w:b/>
                <w:bCs w:val="0"/>
                <w:szCs w:val="24"/>
                <w:rtl/>
              </w:rPr>
              <w:t xml:space="preserve"> السفليين </w:t>
            </w:r>
            <w:r w:rsidRPr="008D09C5">
              <w:rPr>
                <w:b/>
                <w:bCs w:val="0"/>
                <w:szCs w:val="24"/>
                <w:rtl/>
              </w:rPr>
              <w:t>–</w:t>
            </w:r>
            <w:r w:rsidRPr="008D09C5">
              <w:rPr>
                <w:rFonts w:hint="cs"/>
                <w:b/>
                <w:bCs w:val="0"/>
                <w:szCs w:val="24"/>
                <w:rtl/>
              </w:rPr>
              <w:t xml:space="preserve"> الشلل النصفى الكامل أيمن أو أيسر </w:t>
            </w:r>
            <w:r w:rsidRPr="008D09C5">
              <w:rPr>
                <w:b/>
                <w:bCs w:val="0"/>
                <w:szCs w:val="24"/>
                <w:rtl/>
              </w:rPr>
              <w:t>–</w:t>
            </w:r>
            <w:r w:rsidRPr="008D09C5">
              <w:rPr>
                <w:rFonts w:hint="cs"/>
                <w:b/>
                <w:bCs w:val="0"/>
                <w:szCs w:val="24"/>
                <w:rtl/>
              </w:rPr>
              <w:t xml:space="preserve"> الكوريا </w:t>
            </w:r>
            <w:r w:rsidRPr="008D09C5">
              <w:rPr>
                <w:b/>
                <w:bCs w:val="0"/>
                <w:szCs w:val="24"/>
                <w:rtl/>
              </w:rPr>
              <w:t>–</w:t>
            </w:r>
            <w:r w:rsidRPr="008D09C5">
              <w:rPr>
                <w:rFonts w:hint="cs"/>
                <w:b/>
                <w:bCs w:val="0"/>
                <w:szCs w:val="24"/>
                <w:rtl/>
              </w:rPr>
              <w:t xml:space="preserve"> الشلل الرعاش .</w:t>
            </w:r>
          </w:p>
          <w:p w:rsidR="00FE61F1" w:rsidRPr="008D09C5" w:rsidRDefault="00FE61F1" w:rsidP="002750B3">
            <w:pPr>
              <w:jc w:val="lowKashida"/>
              <w:rPr>
                <w:b/>
                <w:bCs w:val="0"/>
                <w:szCs w:val="24"/>
                <w:rtl/>
              </w:rPr>
            </w:pPr>
            <w:r w:rsidRPr="008D09C5">
              <w:rPr>
                <w:rFonts w:hint="cs"/>
                <w:b/>
                <w:bCs w:val="0"/>
                <w:szCs w:val="24"/>
                <w:rtl/>
              </w:rPr>
              <w:t xml:space="preserve">خزل الأطراف خزل توترى أيمن أو أيسر الصرع                                                                            </w:t>
            </w:r>
          </w:p>
          <w:p w:rsidR="00FE61F1" w:rsidRPr="007766FF" w:rsidRDefault="00FE61F1" w:rsidP="007766FF">
            <w:pPr>
              <w:jc w:val="lowKashida"/>
              <w:rPr>
                <w:rFonts w:hint="cs"/>
                <w:b/>
                <w:bCs w:val="0"/>
                <w:szCs w:val="24"/>
                <w:rtl/>
                <w:lang w:bidi="ar-EG"/>
              </w:rPr>
            </w:pPr>
            <w:r w:rsidRPr="008D09C5">
              <w:rPr>
                <w:rFonts w:hint="cs"/>
                <w:b/>
                <w:bCs w:val="0"/>
                <w:szCs w:val="24"/>
                <w:rtl/>
              </w:rPr>
              <w:t>ضمور العضلات آلتي تقعد عن الحركة .</w:t>
            </w:r>
          </w:p>
        </w:tc>
        <w:tc>
          <w:tcPr>
            <w:tcW w:w="1840" w:type="pct"/>
            <w:tcBorders>
              <w:bottom w:val="single" w:sz="4" w:space="0" w:color="auto"/>
            </w:tcBorders>
          </w:tcPr>
          <w:p w:rsidR="00FE61F1" w:rsidRPr="008D09C5" w:rsidRDefault="00FE61F1" w:rsidP="007766FF">
            <w:pPr>
              <w:pStyle w:val="Heading5"/>
              <w:jc w:val="lowKashida"/>
              <w:rPr>
                <w:b/>
                <w:bCs w:val="0"/>
                <w:szCs w:val="24"/>
                <w:rtl/>
              </w:rPr>
            </w:pPr>
            <w:r w:rsidRPr="008D09C5">
              <w:rPr>
                <w:rFonts w:hint="cs"/>
                <w:b/>
                <w:bCs w:val="0"/>
                <w:szCs w:val="24"/>
                <w:rtl/>
              </w:rPr>
              <w:t xml:space="preserve">عرض اخصائى النفسية والعصبية </w:t>
            </w:r>
          </w:p>
          <w:p w:rsidR="00FE61F1" w:rsidRPr="008D09C5" w:rsidRDefault="00FE61F1" w:rsidP="007766FF">
            <w:pPr>
              <w:jc w:val="lowKashida"/>
              <w:rPr>
                <w:b/>
                <w:bCs w:val="0"/>
                <w:szCs w:val="24"/>
                <w:rtl/>
              </w:rPr>
            </w:pPr>
          </w:p>
          <w:p w:rsidR="00FE61F1" w:rsidRPr="008D09C5" w:rsidRDefault="00FE61F1" w:rsidP="002750B3">
            <w:pPr>
              <w:jc w:val="lowKashida"/>
              <w:rPr>
                <w:rFonts w:hint="cs"/>
                <w:b/>
                <w:bCs w:val="0"/>
                <w:szCs w:val="24"/>
                <w:rtl/>
              </w:rPr>
            </w:pPr>
            <w:r w:rsidRPr="008D09C5">
              <w:rPr>
                <w:rFonts w:hint="cs"/>
                <w:b/>
                <w:bCs w:val="0"/>
                <w:szCs w:val="24"/>
                <w:rtl/>
              </w:rPr>
              <w:t>إذا لزم الأمر</w:t>
            </w:r>
          </w:p>
          <w:p w:rsidR="00FE61F1" w:rsidRPr="00CC2357" w:rsidRDefault="00FE61F1" w:rsidP="007766FF">
            <w:pPr>
              <w:pStyle w:val="Heading3"/>
              <w:jc w:val="lowKashida"/>
              <w:rPr>
                <w:sz w:val="20"/>
                <w:szCs w:val="20"/>
                <w:rtl/>
                <w:lang w:bidi="ar-EG"/>
              </w:rPr>
            </w:pPr>
            <w:r w:rsidRPr="00CC2357">
              <w:rPr>
                <w:sz w:val="20"/>
                <w:szCs w:val="20"/>
              </w:rPr>
              <w:t>E.E.C</w:t>
            </w:r>
          </w:p>
          <w:p w:rsidR="00FE61F1" w:rsidRPr="008D09C5" w:rsidRDefault="00FE61F1" w:rsidP="007766FF">
            <w:pPr>
              <w:jc w:val="lowKashida"/>
              <w:rPr>
                <w:rFonts w:hint="cs"/>
                <w:b/>
                <w:bCs w:val="0"/>
                <w:szCs w:val="24"/>
                <w:lang w:bidi="ar-EG"/>
              </w:rPr>
            </w:pPr>
            <w:r w:rsidRPr="008D09C5">
              <w:rPr>
                <w:rFonts w:hint="cs"/>
                <w:b/>
                <w:bCs w:val="0"/>
                <w:szCs w:val="24"/>
                <w:rtl/>
                <w:lang w:bidi="ar-EG"/>
              </w:rPr>
              <w:t>رسم عضلات</w:t>
            </w:r>
          </w:p>
        </w:tc>
      </w:tr>
      <w:tr w:rsidR="00FE61F1" w:rsidRPr="002C2F70">
        <w:trPr>
          <w:cantSplit/>
          <w:jc w:val="center"/>
        </w:trPr>
        <w:tc>
          <w:tcPr>
            <w:tcW w:w="424" w:type="pct"/>
          </w:tcPr>
          <w:p w:rsidR="00FE61F1" w:rsidRPr="008D09C5" w:rsidRDefault="00FE61F1" w:rsidP="005D7E77">
            <w:pPr>
              <w:jc w:val="lowKashida"/>
              <w:rPr>
                <w:b/>
                <w:bCs w:val="0"/>
                <w:szCs w:val="24"/>
              </w:rPr>
            </w:pPr>
            <w:r w:rsidRPr="008D09C5">
              <w:rPr>
                <w:rFonts w:hint="cs"/>
                <w:b/>
                <w:bCs w:val="0"/>
                <w:szCs w:val="24"/>
                <w:rtl/>
                <w:lang w:bidi="ar-EG"/>
              </w:rPr>
              <w:t>7</w:t>
            </w:r>
          </w:p>
        </w:tc>
        <w:tc>
          <w:tcPr>
            <w:tcW w:w="2736" w:type="pct"/>
          </w:tcPr>
          <w:p w:rsidR="00FE61F1" w:rsidRPr="008D09C5" w:rsidRDefault="00FE61F1" w:rsidP="007766FF">
            <w:pPr>
              <w:jc w:val="lowKashida"/>
              <w:rPr>
                <w:b/>
                <w:bCs w:val="0"/>
                <w:szCs w:val="24"/>
                <w:rtl/>
              </w:rPr>
            </w:pPr>
            <w:r w:rsidRPr="008D09C5">
              <w:rPr>
                <w:rFonts w:hint="cs"/>
                <w:b/>
                <w:bCs w:val="0"/>
                <w:szCs w:val="24"/>
                <w:rtl/>
              </w:rPr>
              <w:t>غضروف قطنى أدى إلى سلسل بولى ( استؤصل أو لم يستأصل ).</w:t>
            </w:r>
          </w:p>
          <w:p w:rsidR="00FE61F1" w:rsidRPr="008D09C5" w:rsidRDefault="00FE61F1" w:rsidP="007766FF">
            <w:pPr>
              <w:jc w:val="lowKashida"/>
              <w:rPr>
                <w:b/>
                <w:bCs w:val="0"/>
                <w:szCs w:val="24"/>
              </w:rPr>
            </w:pPr>
            <w:r w:rsidRPr="008D09C5">
              <w:rPr>
                <w:rFonts w:hint="cs"/>
                <w:b/>
                <w:bCs w:val="0"/>
                <w:szCs w:val="24"/>
                <w:rtl/>
              </w:rPr>
              <w:t xml:space="preserve">انزلاق غضروفى مرتجع أو مصحوب بضعف الأطراف أو سلسل بول </w:t>
            </w:r>
          </w:p>
        </w:tc>
        <w:tc>
          <w:tcPr>
            <w:tcW w:w="1840" w:type="pct"/>
          </w:tcPr>
          <w:p w:rsidR="00FE61F1" w:rsidRPr="008D09C5" w:rsidRDefault="00FE61F1" w:rsidP="007766FF">
            <w:pPr>
              <w:jc w:val="lowKashida"/>
              <w:rPr>
                <w:b/>
                <w:bCs w:val="0"/>
                <w:szCs w:val="24"/>
              </w:rPr>
            </w:pPr>
            <w:r w:rsidRPr="008D09C5">
              <w:rPr>
                <w:rFonts w:hint="cs"/>
                <w:b/>
                <w:bCs w:val="0"/>
                <w:szCs w:val="24"/>
                <w:rtl/>
              </w:rPr>
              <w:t xml:space="preserve">رسم عضلات واخصائى جراحة مخ وأعصاب </w:t>
            </w:r>
          </w:p>
        </w:tc>
      </w:tr>
      <w:tr w:rsidR="00FE61F1" w:rsidRPr="002C2F70">
        <w:trPr>
          <w:cantSplit/>
          <w:jc w:val="center"/>
        </w:trPr>
        <w:tc>
          <w:tcPr>
            <w:tcW w:w="424" w:type="pct"/>
          </w:tcPr>
          <w:p w:rsidR="00FE61F1" w:rsidRPr="008D09C5" w:rsidRDefault="00FE61F1" w:rsidP="005D7E77">
            <w:pPr>
              <w:jc w:val="lowKashida"/>
              <w:rPr>
                <w:b/>
                <w:bCs w:val="0"/>
                <w:szCs w:val="24"/>
              </w:rPr>
            </w:pPr>
            <w:r w:rsidRPr="008D09C5">
              <w:rPr>
                <w:rFonts w:hint="cs"/>
                <w:b/>
                <w:bCs w:val="0"/>
                <w:szCs w:val="24"/>
                <w:rtl/>
                <w:lang w:bidi="ar-EG"/>
              </w:rPr>
              <w:t>8</w:t>
            </w:r>
          </w:p>
        </w:tc>
        <w:tc>
          <w:tcPr>
            <w:tcW w:w="2736" w:type="pct"/>
          </w:tcPr>
          <w:p w:rsidR="00FE61F1" w:rsidRPr="008D09C5" w:rsidRDefault="00FE61F1" w:rsidP="008C4010">
            <w:pPr>
              <w:jc w:val="lowKashida"/>
              <w:rPr>
                <w:rFonts w:hint="cs"/>
                <w:b/>
                <w:bCs w:val="0"/>
                <w:szCs w:val="24"/>
              </w:rPr>
            </w:pPr>
            <w:r w:rsidRPr="008D09C5">
              <w:rPr>
                <w:rFonts w:hint="cs"/>
                <w:b/>
                <w:bCs w:val="0"/>
                <w:szCs w:val="24"/>
                <w:rtl/>
              </w:rPr>
              <w:t xml:space="preserve">الصدفية </w:t>
            </w:r>
          </w:p>
        </w:tc>
        <w:tc>
          <w:tcPr>
            <w:tcW w:w="1840" w:type="pct"/>
          </w:tcPr>
          <w:p w:rsidR="00FE61F1" w:rsidRPr="008D09C5" w:rsidRDefault="00FE61F1" w:rsidP="007766FF">
            <w:pPr>
              <w:pStyle w:val="Heading5"/>
              <w:jc w:val="lowKashida"/>
              <w:rPr>
                <w:b/>
                <w:bCs w:val="0"/>
                <w:szCs w:val="24"/>
              </w:rPr>
            </w:pPr>
            <w:r w:rsidRPr="008D09C5">
              <w:rPr>
                <w:rFonts w:hint="cs"/>
                <w:b/>
                <w:bCs w:val="0"/>
                <w:szCs w:val="24"/>
                <w:rtl/>
              </w:rPr>
              <w:t>مدى انتشارها أكثر من 50%</w:t>
            </w:r>
          </w:p>
        </w:tc>
      </w:tr>
      <w:tr w:rsidR="00FE61F1" w:rsidRPr="002C2F70">
        <w:trPr>
          <w:cantSplit/>
          <w:jc w:val="center"/>
        </w:trPr>
        <w:tc>
          <w:tcPr>
            <w:tcW w:w="424" w:type="pct"/>
          </w:tcPr>
          <w:p w:rsidR="00FE61F1" w:rsidRPr="008D09C5" w:rsidRDefault="00FE61F1" w:rsidP="005D7E77">
            <w:pPr>
              <w:jc w:val="lowKashida"/>
              <w:rPr>
                <w:b/>
                <w:bCs w:val="0"/>
                <w:szCs w:val="24"/>
              </w:rPr>
            </w:pPr>
            <w:r w:rsidRPr="008D09C5">
              <w:rPr>
                <w:rFonts w:hint="cs"/>
                <w:b/>
                <w:bCs w:val="0"/>
                <w:szCs w:val="24"/>
                <w:rtl/>
                <w:lang w:bidi="ar-EG"/>
              </w:rPr>
              <w:t>9</w:t>
            </w:r>
          </w:p>
        </w:tc>
        <w:tc>
          <w:tcPr>
            <w:tcW w:w="2736" w:type="pct"/>
          </w:tcPr>
          <w:p w:rsidR="00FE61F1" w:rsidRPr="008D09C5" w:rsidRDefault="00FE61F1" w:rsidP="007766FF">
            <w:pPr>
              <w:jc w:val="lowKashida"/>
              <w:rPr>
                <w:b/>
                <w:bCs w:val="0"/>
                <w:szCs w:val="24"/>
              </w:rPr>
            </w:pPr>
            <w:r w:rsidRPr="008D09C5">
              <w:rPr>
                <w:rFonts w:hint="cs"/>
                <w:b/>
                <w:bCs w:val="0"/>
                <w:szCs w:val="24"/>
                <w:rtl/>
              </w:rPr>
              <w:t>الروماتويد النشط</w:t>
            </w:r>
          </w:p>
        </w:tc>
        <w:tc>
          <w:tcPr>
            <w:tcW w:w="1840" w:type="pct"/>
          </w:tcPr>
          <w:p w:rsidR="00FE61F1" w:rsidRPr="008D09C5" w:rsidRDefault="00FE61F1" w:rsidP="007766FF">
            <w:pPr>
              <w:pStyle w:val="Heading5"/>
              <w:jc w:val="lowKashida"/>
              <w:rPr>
                <w:b/>
                <w:bCs w:val="0"/>
                <w:szCs w:val="24"/>
                <w:rtl/>
              </w:rPr>
            </w:pPr>
            <w:r w:rsidRPr="008D09C5">
              <w:rPr>
                <w:rFonts w:hint="cs"/>
                <w:b/>
                <w:bCs w:val="0"/>
                <w:szCs w:val="24"/>
                <w:rtl/>
              </w:rPr>
              <w:t>سرعة الترسيب وتحليل لاتكس</w:t>
            </w:r>
          </w:p>
          <w:p w:rsidR="00FE61F1" w:rsidRPr="008D09C5" w:rsidRDefault="00FE61F1" w:rsidP="007766FF">
            <w:pPr>
              <w:jc w:val="lowKashida"/>
              <w:rPr>
                <w:b/>
                <w:bCs w:val="0"/>
                <w:szCs w:val="24"/>
              </w:rPr>
            </w:pPr>
            <w:r w:rsidRPr="008D09C5">
              <w:rPr>
                <w:rFonts w:hint="cs"/>
                <w:b/>
                <w:bCs w:val="0"/>
                <w:szCs w:val="24"/>
                <w:rtl/>
              </w:rPr>
              <w:t>الكشف على أطراف والأصابع ووجود تشوهات من عدمه</w:t>
            </w:r>
          </w:p>
        </w:tc>
      </w:tr>
      <w:tr w:rsidR="00FE61F1" w:rsidRPr="002C2F70">
        <w:trPr>
          <w:cantSplit/>
          <w:jc w:val="center"/>
        </w:trPr>
        <w:tc>
          <w:tcPr>
            <w:tcW w:w="424" w:type="pct"/>
          </w:tcPr>
          <w:p w:rsidR="00FE61F1" w:rsidRPr="008D09C5" w:rsidRDefault="00FE61F1" w:rsidP="005D7E77">
            <w:pPr>
              <w:jc w:val="lowKashida"/>
              <w:rPr>
                <w:b/>
                <w:bCs w:val="0"/>
                <w:szCs w:val="24"/>
                <w:lang w:bidi="ar-EG"/>
              </w:rPr>
            </w:pPr>
            <w:r w:rsidRPr="008D09C5">
              <w:rPr>
                <w:rFonts w:hint="cs"/>
                <w:b/>
                <w:bCs w:val="0"/>
                <w:szCs w:val="24"/>
                <w:rtl/>
                <w:lang w:bidi="ar-EG"/>
              </w:rPr>
              <w:t>10</w:t>
            </w:r>
          </w:p>
        </w:tc>
        <w:tc>
          <w:tcPr>
            <w:tcW w:w="2736" w:type="pct"/>
          </w:tcPr>
          <w:p w:rsidR="00FE61F1" w:rsidRPr="008D09C5" w:rsidRDefault="00FE61F1" w:rsidP="007766FF">
            <w:pPr>
              <w:jc w:val="lowKashida"/>
              <w:rPr>
                <w:b/>
                <w:bCs w:val="0"/>
                <w:szCs w:val="24"/>
              </w:rPr>
            </w:pPr>
            <w:r w:rsidRPr="008D09C5">
              <w:rPr>
                <w:rFonts w:hint="cs"/>
                <w:b/>
                <w:bCs w:val="0"/>
                <w:szCs w:val="24"/>
                <w:rtl/>
              </w:rPr>
              <w:t xml:space="preserve">الجذام النشط ومضاعفاته </w:t>
            </w:r>
          </w:p>
        </w:tc>
        <w:tc>
          <w:tcPr>
            <w:tcW w:w="1840" w:type="pct"/>
          </w:tcPr>
          <w:p w:rsidR="00FE61F1" w:rsidRPr="008D09C5" w:rsidRDefault="00FE61F1" w:rsidP="007766FF">
            <w:pPr>
              <w:jc w:val="lowKashida"/>
              <w:rPr>
                <w:b/>
                <w:bCs w:val="0"/>
                <w:szCs w:val="24"/>
              </w:rPr>
            </w:pPr>
            <w:r w:rsidRPr="008D09C5">
              <w:rPr>
                <w:rFonts w:hint="cs"/>
                <w:b/>
                <w:bCs w:val="0"/>
                <w:szCs w:val="24"/>
                <w:rtl/>
              </w:rPr>
              <w:t>اخصائى الجلدية وخطاب من مستعمرة الحزام</w:t>
            </w:r>
          </w:p>
        </w:tc>
      </w:tr>
      <w:tr w:rsidR="00FE61F1" w:rsidRPr="002C2F70">
        <w:trPr>
          <w:cantSplit/>
          <w:jc w:val="center"/>
        </w:trPr>
        <w:tc>
          <w:tcPr>
            <w:tcW w:w="424" w:type="pct"/>
          </w:tcPr>
          <w:p w:rsidR="00FE61F1" w:rsidRPr="008D09C5" w:rsidRDefault="00FE61F1" w:rsidP="005D7E77">
            <w:pPr>
              <w:jc w:val="lowKashida"/>
              <w:rPr>
                <w:b/>
                <w:bCs w:val="0"/>
                <w:szCs w:val="24"/>
              </w:rPr>
            </w:pPr>
            <w:r w:rsidRPr="008D09C5">
              <w:rPr>
                <w:rFonts w:hint="cs"/>
                <w:b/>
                <w:bCs w:val="0"/>
                <w:szCs w:val="24"/>
                <w:rtl/>
                <w:lang w:bidi="ar-EG"/>
              </w:rPr>
              <w:lastRenderedPageBreak/>
              <w:t>11</w:t>
            </w:r>
          </w:p>
        </w:tc>
        <w:tc>
          <w:tcPr>
            <w:tcW w:w="2736" w:type="pct"/>
          </w:tcPr>
          <w:p w:rsidR="00FE61F1" w:rsidRPr="008D09C5" w:rsidRDefault="00FE61F1" w:rsidP="007766FF">
            <w:pPr>
              <w:jc w:val="lowKashida"/>
              <w:rPr>
                <w:b/>
                <w:bCs w:val="0"/>
                <w:szCs w:val="24"/>
                <w:rtl/>
              </w:rPr>
            </w:pPr>
            <w:r w:rsidRPr="008D09C5">
              <w:rPr>
                <w:rFonts w:hint="cs"/>
                <w:b/>
                <w:bCs w:val="0"/>
                <w:szCs w:val="24"/>
                <w:rtl/>
              </w:rPr>
              <w:t>أمراض الغبار الرئوى والامفزيما واسعة الانتشار المصحوبين بهبوط فى وظائف التنفس والتى تؤدى إلى هبوط بالقلب .</w:t>
            </w:r>
          </w:p>
          <w:p w:rsidR="00FE61F1" w:rsidRPr="008D09C5" w:rsidRDefault="00FE61F1" w:rsidP="007766FF">
            <w:pPr>
              <w:jc w:val="lowKashida"/>
              <w:rPr>
                <w:b/>
                <w:bCs w:val="0"/>
                <w:szCs w:val="24"/>
                <w:rtl/>
              </w:rPr>
            </w:pPr>
            <w:r w:rsidRPr="008D09C5">
              <w:rPr>
                <w:rFonts w:hint="cs"/>
                <w:b/>
                <w:bCs w:val="0"/>
                <w:szCs w:val="24"/>
                <w:rtl/>
              </w:rPr>
              <w:t>حساسية الصدر آلتي تؤدى إلى الفشل الرئوى .</w:t>
            </w:r>
          </w:p>
          <w:p w:rsidR="00FE61F1" w:rsidRPr="008D09C5" w:rsidRDefault="00FE61F1" w:rsidP="007766FF">
            <w:pPr>
              <w:jc w:val="lowKashida"/>
              <w:rPr>
                <w:b/>
                <w:bCs w:val="0"/>
                <w:szCs w:val="24"/>
              </w:rPr>
            </w:pPr>
            <w:r w:rsidRPr="008D09C5">
              <w:rPr>
                <w:rFonts w:hint="cs"/>
                <w:b/>
                <w:bCs w:val="0"/>
                <w:szCs w:val="24"/>
                <w:rtl/>
              </w:rPr>
              <w:t>الدرن الرئوى .</w:t>
            </w:r>
          </w:p>
        </w:tc>
        <w:tc>
          <w:tcPr>
            <w:tcW w:w="1840" w:type="pct"/>
          </w:tcPr>
          <w:p w:rsidR="00FE61F1" w:rsidRPr="008D09C5" w:rsidRDefault="00FE61F1" w:rsidP="007766FF">
            <w:pPr>
              <w:pStyle w:val="Heading5"/>
              <w:jc w:val="lowKashida"/>
              <w:rPr>
                <w:b/>
                <w:bCs w:val="0"/>
                <w:szCs w:val="24"/>
                <w:rtl/>
              </w:rPr>
            </w:pPr>
            <w:r w:rsidRPr="008D09C5">
              <w:rPr>
                <w:rFonts w:hint="cs"/>
                <w:b/>
                <w:bCs w:val="0"/>
                <w:szCs w:val="24"/>
                <w:rtl/>
              </w:rPr>
              <w:t xml:space="preserve">موجات صوتية على القلب </w:t>
            </w:r>
          </w:p>
          <w:p w:rsidR="00FE61F1" w:rsidRPr="008D09C5" w:rsidRDefault="00FE61F1" w:rsidP="007766FF">
            <w:pPr>
              <w:jc w:val="lowKashida"/>
              <w:rPr>
                <w:b/>
                <w:bCs w:val="0"/>
                <w:szCs w:val="24"/>
                <w:rtl/>
              </w:rPr>
            </w:pPr>
            <w:r w:rsidRPr="008D09C5">
              <w:rPr>
                <w:rFonts w:hint="cs"/>
                <w:b/>
                <w:bCs w:val="0"/>
                <w:szCs w:val="24"/>
                <w:rtl/>
              </w:rPr>
              <w:t xml:space="preserve">وظائف تنفس </w:t>
            </w:r>
          </w:p>
          <w:p w:rsidR="00FE61F1" w:rsidRPr="008D09C5" w:rsidRDefault="00FE61F1" w:rsidP="007766FF">
            <w:pPr>
              <w:jc w:val="lowKashida"/>
              <w:rPr>
                <w:b/>
                <w:bCs w:val="0"/>
                <w:szCs w:val="24"/>
                <w:rtl/>
              </w:rPr>
            </w:pPr>
            <w:r w:rsidRPr="008D09C5">
              <w:rPr>
                <w:rFonts w:hint="cs"/>
                <w:b/>
                <w:bCs w:val="0"/>
                <w:szCs w:val="24"/>
                <w:rtl/>
              </w:rPr>
              <w:t>أشعة على الصدر</w:t>
            </w:r>
          </w:p>
          <w:p w:rsidR="00FE61F1" w:rsidRPr="008D09C5" w:rsidRDefault="00FE61F1" w:rsidP="007766FF">
            <w:pPr>
              <w:jc w:val="lowKashida"/>
              <w:rPr>
                <w:b/>
                <w:bCs w:val="0"/>
                <w:szCs w:val="24"/>
                <w:rtl/>
              </w:rPr>
            </w:pPr>
            <w:r w:rsidRPr="008D09C5">
              <w:rPr>
                <w:rFonts w:hint="cs"/>
                <w:b/>
                <w:bCs w:val="0"/>
                <w:szCs w:val="24"/>
                <w:rtl/>
              </w:rPr>
              <w:t>سرعة ترسيب</w:t>
            </w:r>
          </w:p>
          <w:p w:rsidR="00FE61F1" w:rsidRPr="008D09C5" w:rsidRDefault="00FE61F1" w:rsidP="007766FF">
            <w:pPr>
              <w:jc w:val="lowKashida"/>
              <w:rPr>
                <w:b/>
                <w:bCs w:val="0"/>
                <w:szCs w:val="24"/>
              </w:rPr>
            </w:pPr>
            <w:r w:rsidRPr="008D09C5">
              <w:rPr>
                <w:rFonts w:hint="cs"/>
                <w:b/>
                <w:bCs w:val="0"/>
                <w:szCs w:val="24"/>
                <w:rtl/>
              </w:rPr>
              <w:t>البصاق</w:t>
            </w:r>
          </w:p>
        </w:tc>
      </w:tr>
      <w:tr w:rsidR="00FE61F1" w:rsidRPr="002C2F70">
        <w:trPr>
          <w:cantSplit/>
          <w:jc w:val="center"/>
        </w:trPr>
        <w:tc>
          <w:tcPr>
            <w:tcW w:w="424" w:type="pct"/>
          </w:tcPr>
          <w:p w:rsidR="00FE61F1" w:rsidRPr="008D09C5" w:rsidRDefault="00FE61F1" w:rsidP="005D7E77">
            <w:pPr>
              <w:jc w:val="lowKashida"/>
              <w:rPr>
                <w:b/>
                <w:bCs w:val="0"/>
                <w:szCs w:val="24"/>
              </w:rPr>
            </w:pPr>
            <w:r w:rsidRPr="008D09C5">
              <w:rPr>
                <w:rFonts w:hint="cs"/>
                <w:b/>
                <w:bCs w:val="0"/>
                <w:szCs w:val="24"/>
                <w:rtl/>
                <w:lang w:bidi="ar-EG"/>
              </w:rPr>
              <w:t>12</w:t>
            </w:r>
          </w:p>
        </w:tc>
        <w:tc>
          <w:tcPr>
            <w:tcW w:w="2736" w:type="pct"/>
          </w:tcPr>
          <w:p w:rsidR="00FE61F1" w:rsidRPr="008D09C5" w:rsidRDefault="00FE61F1" w:rsidP="00E24C60">
            <w:pPr>
              <w:jc w:val="lowKashida"/>
              <w:rPr>
                <w:rFonts w:hint="cs"/>
                <w:b/>
                <w:bCs w:val="0"/>
                <w:szCs w:val="24"/>
                <w:rtl/>
              </w:rPr>
            </w:pPr>
            <w:r w:rsidRPr="008D09C5">
              <w:rPr>
                <w:rFonts w:hint="cs"/>
                <w:b/>
                <w:bCs w:val="0"/>
                <w:szCs w:val="24"/>
                <w:rtl/>
              </w:rPr>
              <w:t>التهاب أو تورم</w:t>
            </w:r>
            <w:r w:rsidR="00E24C60">
              <w:rPr>
                <w:rFonts w:hint="cs"/>
                <w:b/>
                <w:bCs w:val="0"/>
                <w:szCs w:val="24"/>
                <w:rtl/>
              </w:rPr>
              <w:t xml:space="preserve"> العصب البصرى والضمور الشبكى الت</w:t>
            </w:r>
            <w:r w:rsidRPr="008D09C5">
              <w:rPr>
                <w:rFonts w:hint="cs"/>
                <w:b/>
                <w:bCs w:val="0"/>
                <w:szCs w:val="24"/>
                <w:rtl/>
              </w:rPr>
              <w:t>لونى</w:t>
            </w:r>
          </w:p>
          <w:p w:rsidR="00FE61F1" w:rsidRPr="008D09C5" w:rsidRDefault="00FE61F1" w:rsidP="007766FF">
            <w:pPr>
              <w:jc w:val="lowKashida"/>
              <w:rPr>
                <w:b/>
                <w:bCs w:val="0"/>
                <w:szCs w:val="24"/>
              </w:rPr>
            </w:pPr>
            <w:r w:rsidRPr="008D09C5">
              <w:rPr>
                <w:rFonts w:hint="cs"/>
                <w:b/>
                <w:bCs w:val="0"/>
                <w:szCs w:val="24"/>
                <w:rtl/>
                <w:lang w:bidi="ar-EG"/>
              </w:rPr>
              <w:t xml:space="preserve">كف البصر </w:t>
            </w:r>
          </w:p>
        </w:tc>
        <w:tc>
          <w:tcPr>
            <w:tcW w:w="1840" w:type="pct"/>
          </w:tcPr>
          <w:p w:rsidR="00FE61F1" w:rsidRPr="008D09C5" w:rsidRDefault="00FE61F1" w:rsidP="007766FF">
            <w:pPr>
              <w:pStyle w:val="Heading5"/>
              <w:jc w:val="lowKashida"/>
              <w:rPr>
                <w:b/>
                <w:bCs w:val="0"/>
                <w:szCs w:val="24"/>
                <w:rtl/>
              </w:rPr>
            </w:pPr>
            <w:r w:rsidRPr="008D09C5">
              <w:rPr>
                <w:rFonts w:hint="cs"/>
                <w:b/>
                <w:bCs w:val="0"/>
                <w:szCs w:val="24"/>
                <w:rtl/>
              </w:rPr>
              <w:t>اخصائى الرمد قوه الإبصار اقل من 6/60</w:t>
            </w:r>
          </w:p>
          <w:p w:rsidR="00FE61F1" w:rsidRPr="008D09C5" w:rsidRDefault="00FE61F1" w:rsidP="007766FF">
            <w:pPr>
              <w:jc w:val="lowKashida"/>
              <w:rPr>
                <w:b/>
                <w:bCs w:val="0"/>
                <w:szCs w:val="24"/>
              </w:rPr>
            </w:pPr>
            <w:r w:rsidRPr="008D09C5">
              <w:rPr>
                <w:rFonts w:hint="cs"/>
                <w:b/>
                <w:bCs w:val="0"/>
                <w:szCs w:val="24"/>
                <w:rtl/>
              </w:rPr>
              <w:t>قوه الإبصار وكل عين على حده 3/60</w:t>
            </w:r>
          </w:p>
        </w:tc>
      </w:tr>
      <w:tr w:rsidR="00FE61F1" w:rsidRPr="002C2F70">
        <w:trPr>
          <w:cantSplit/>
          <w:trHeight w:val="1830"/>
          <w:jc w:val="center"/>
        </w:trPr>
        <w:tc>
          <w:tcPr>
            <w:tcW w:w="424" w:type="pct"/>
            <w:tcBorders>
              <w:bottom w:val="single" w:sz="4" w:space="0" w:color="auto"/>
            </w:tcBorders>
          </w:tcPr>
          <w:p w:rsidR="00FE61F1" w:rsidRPr="008D09C5" w:rsidRDefault="00FE61F1" w:rsidP="005D7E77">
            <w:pPr>
              <w:jc w:val="lowKashida"/>
              <w:rPr>
                <w:b/>
                <w:bCs w:val="0"/>
                <w:szCs w:val="24"/>
                <w:rtl/>
              </w:rPr>
            </w:pPr>
            <w:r w:rsidRPr="008D09C5">
              <w:rPr>
                <w:rFonts w:hint="cs"/>
                <w:b/>
                <w:bCs w:val="0"/>
                <w:szCs w:val="24"/>
                <w:rtl/>
                <w:lang w:bidi="ar-EG"/>
              </w:rPr>
              <w:t>13</w:t>
            </w:r>
          </w:p>
          <w:p w:rsidR="00FE61F1" w:rsidRPr="008D09C5" w:rsidRDefault="00FE61F1" w:rsidP="005D7E77">
            <w:pPr>
              <w:jc w:val="lowKashida"/>
              <w:rPr>
                <w:b/>
                <w:bCs w:val="0"/>
                <w:szCs w:val="24"/>
              </w:rPr>
            </w:pPr>
          </w:p>
        </w:tc>
        <w:tc>
          <w:tcPr>
            <w:tcW w:w="2736" w:type="pct"/>
            <w:tcBorders>
              <w:bottom w:val="single" w:sz="4" w:space="0" w:color="auto"/>
            </w:tcBorders>
          </w:tcPr>
          <w:p w:rsidR="00FE61F1" w:rsidRPr="008D09C5" w:rsidRDefault="00FE61F1" w:rsidP="007766FF">
            <w:pPr>
              <w:jc w:val="lowKashida"/>
              <w:rPr>
                <w:b/>
                <w:bCs w:val="0"/>
                <w:szCs w:val="24"/>
                <w:rtl/>
              </w:rPr>
            </w:pPr>
            <w:r w:rsidRPr="008D09C5">
              <w:rPr>
                <w:rFonts w:hint="cs"/>
                <w:b/>
                <w:bCs w:val="0"/>
                <w:szCs w:val="24"/>
                <w:rtl/>
              </w:rPr>
              <w:t xml:space="preserve">المضاعفات الناشئة عن قصور بالدورة التاجية وجلطة بالقلب </w:t>
            </w:r>
            <w:r w:rsidRPr="008D09C5">
              <w:rPr>
                <w:b/>
                <w:bCs w:val="0"/>
                <w:szCs w:val="24"/>
                <w:rtl/>
              </w:rPr>
              <w:t>–</w:t>
            </w:r>
            <w:r w:rsidRPr="008D09C5">
              <w:rPr>
                <w:rFonts w:hint="cs"/>
                <w:b/>
                <w:bCs w:val="0"/>
                <w:szCs w:val="24"/>
                <w:rtl/>
              </w:rPr>
              <w:t xml:space="preserve"> ذبحة صدرية - ارتجاع بالصمام الميترالى والأورطى ولم يجرى عملية القلب المفتوح .</w:t>
            </w:r>
          </w:p>
          <w:p w:rsidR="00FE61F1" w:rsidRPr="008D09C5" w:rsidRDefault="00FE61F1" w:rsidP="007766FF">
            <w:pPr>
              <w:jc w:val="lowKashida"/>
              <w:rPr>
                <w:b/>
                <w:bCs w:val="0"/>
                <w:szCs w:val="24"/>
              </w:rPr>
            </w:pPr>
            <w:r w:rsidRPr="008D09C5">
              <w:rPr>
                <w:rFonts w:hint="cs"/>
                <w:b/>
                <w:bCs w:val="0"/>
                <w:szCs w:val="24"/>
                <w:rtl/>
              </w:rPr>
              <w:t>الارتفاع الشديد فى ضغط الدم أكثر من 200/120 المصحوب بمضاعفات شديدة مثل تضخم أو إجهاد عضله القلب .</w:t>
            </w:r>
          </w:p>
        </w:tc>
        <w:tc>
          <w:tcPr>
            <w:tcW w:w="1840" w:type="pct"/>
            <w:tcBorders>
              <w:bottom w:val="single" w:sz="4" w:space="0" w:color="auto"/>
            </w:tcBorders>
          </w:tcPr>
          <w:p w:rsidR="00FE61F1" w:rsidRPr="008D09C5" w:rsidRDefault="00FE61F1" w:rsidP="007766FF">
            <w:pPr>
              <w:pStyle w:val="Heading5"/>
              <w:jc w:val="lowKashida"/>
              <w:rPr>
                <w:b/>
                <w:bCs w:val="0"/>
                <w:szCs w:val="24"/>
                <w:rtl/>
              </w:rPr>
            </w:pPr>
            <w:r w:rsidRPr="008D09C5">
              <w:rPr>
                <w:rFonts w:hint="cs"/>
                <w:b/>
                <w:bCs w:val="0"/>
                <w:szCs w:val="24"/>
                <w:rtl/>
              </w:rPr>
              <w:t xml:space="preserve">رسم قلب </w:t>
            </w:r>
          </w:p>
          <w:p w:rsidR="00FE61F1" w:rsidRPr="008D09C5" w:rsidRDefault="00FE61F1" w:rsidP="007766FF">
            <w:pPr>
              <w:jc w:val="lowKashida"/>
              <w:rPr>
                <w:b/>
                <w:bCs w:val="0"/>
                <w:szCs w:val="24"/>
              </w:rPr>
            </w:pPr>
            <w:r w:rsidRPr="008D09C5">
              <w:rPr>
                <w:rFonts w:hint="cs"/>
                <w:b/>
                <w:bCs w:val="0"/>
                <w:szCs w:val="24"/>
                <w:rtl/>
              </w:rPr>
              <w:t xml:space="preserve">موجات صوتية على القلب </w:t>
            </w:r>
          </w:p>
        </w:tc>
      </w:tr>
    </w:tbl>
    <w:p w:rsidR="00E92603" w:rsidRPr="000E5062" w:rsidRDefault="00E92603" w:rsidP="00111B40">
      <w:pPr>
        <w:pStyle w:val="Header"/>
        <w:spacing w:before="120" w:line="420" w:lineRule="exact"/>
        <w:jc w:val="center"/>
        <w:rPr>
          <w:rFonts w:cs="PT Bold Heading" w:hint="cs"/>
          <w:b/>
          <w:bCs w:val="0"/>
          <w:sz w:val="28"/>
          <w:szCs w:val="28"/>
          <w:rtl/>
          <w:lang w:bidi="ar-EG"/>
        </w:rPr>
      </w:pPr>
      <w:r>
        <w:rPr>
          <w:rFonts w:cs="PT Bold Heading" w:hint="cs"/>
          <w:b/>
          <w:bCs w:val="0"/>
          <w:sz w:val="28"/>
          <w:szCs w:val="28"/>
          <w:rtl/>
          <w:lang w:bidi="ar-EG"/>
        </w:rPr>
        <w:t xml:space="preserve"> ((</w:t>
      </w:r>
      <w:r w:rsidR="00D843E3">
        <w:rPr>
          <w:rFonts w:cs="PT Bold Heading" w:hint="cs"/>
          <w:b/>
          <w:bCs w:val="0"/>
          <w:sz w:val="28"/>
          <w:szCs w:val="28"/>
          <w:rtl/>
          <w:lang w:bidi="ar-EG"/>
        </w:rPr>
        <w:t>5</w:t>
      </w:r>
      <w:r w:rsidR="00111B40">
        <w:rPr>
          <w:rFonts w:cs="PT Bold Heading" w:hint="cs"/>
          <w:b/>
          <w:bCs w:val="0"/>
          <w:sz w:val="28"/>
          <w:szCs w:val="28"/>
          <w:rtl/>
          <w:lang w:bidi="ar-EG"/>
        </w:rPr>
        <w:t>7</w:t>
      </w:r>
      <w:r w:rsidR="008A7D4D">
        <w:rPr>
          <w:rFonts w:cs="PT Bold Heading" w:hint="cs"/>
          <w:b/>
          <w:bCs w:val="0"/>
          <w:sz w:val="28"/>
          <w:szCs w:val="28"/>
          <w:rtl/>
          <w:lang w:bidi="ar-EG"/>
        </w:rPr>
        <w:t>4</w:t>
      </w:r>
      <w:r>
        <w:rPr>
          <w:rFonts w:cs="PT Bold Heading" w:hint="cs"/>
          <w:b/>
          <w:bCs w:val="0"/>
          <w:sz w:val="28"/>
          <w:szCs w:val="28"/>
          <w:rtl/>
          <w:lang w:bidi="ar-EG"/>
        </w:rPr>
        <w:t>))</w:t>
      </w:r>
    </w:p>
    <w:p w:rsidR="00FE61F1" w:rsidRPr="00E92603" w:rsidRDefault="008D09C5" w:rsidP="00E92603">
      <w:pPr>
        <w:pStyle w:val="a"/>
        <w:spacing w:before="120" w:after="120" w:line="420" w:lineRule="exact"/>
        <w:ind w:left="0" w:firstLine="567"/>
        <w:jc w:val="lowKashida"/>
        <w:rPr>
          <w:rFonts w:hint="cs"/>
          <w:szCs w:val="24"/>
        </w:rPr>
      </w:pPr>
      <w:r w:rsidRPr="00E92603">
        <w:rPr>
          <w:rFonts w:hint="cs"/>
          <w:szCs w:val="24"/>
          <w:rtl/>
        </w:rPr>
        <w:t xml:space="preserve"> </w:t>
      </w:r>
      <w:r w:rsidR="00FE61F1" w:rsidRPr="00E92603">
        <w:rPr>
          <w:rFonts w:hint="cs"/>
          <w:szCs w:val="24"/>
          <w:rtl/>
        </w:rPr>
        <w:t xml:space="preserve">القرار الذى يصدر من اللجنة </w:t>
      </w:r>
      <w:r w:rsidRPr="00E92603">
        <w:rPr>
          <w:rFonts w:hint="cs"/>
          <w:szCs w:val="24"/>
          <w:rtl/>
        </w:rPr>
        <w:t>:</w:t>
      </w:r>
    </w:p>
    <w:p w:rsidR="00FE61F1" w:rsidRPr="004F6856" w:rsidRDefault="004F6856" w:rsidP="00E92603">
      <w:pPr>
        <w:pStyle w:val="a"/>
        <w:spacing w:before="120" w:after="200" w:line="400" w:lineRule="exact"/>
        <w:ind w:left="1021" w:hanging="454"/>
        <w:jc w:val="lowKashida"/>
        <w:rPr>
          <w:b/>
          <w:bCs w:val="0"/>
          <w:szCs w:val="24"/>
        </w:rPr>
      </w:pPr>
      <w:r>
        <w:rPr>
          <w:rFonts w:hint="cs"/>
          <w:b/>
          <w:bCs w:val="0"/>
          <w:szCs w:val="24"/>
          <w:rtl/>
        </w:rPr>
        <w:t xml:space="preserve">( أ ) </w:t>
      </w:r>
      <w:r w:rsidR="00FE61F1" w:rsidRPr="004F6856">
        <w:rPr>
          <w:rFonts w:hint="cs"/>
          <w:b/>
          <w:bCs w:val="0"/>
          <w:szCs w:val="24"/>
          <w:rtl/>
        </w:rPr>
        <w:t xml:space="preserve">يكتب التشخيص بوضوح مع مراعاة الدقة فى التشخيص بعد عمل الفحوص اللازمة حتى يمكن التعرف على المرض . </w:t>
      </w:r>
    </w:p>
    <w:p w:rsidR="00FE61F1" w:rsidRDefault="004F6856" w:rsidP="00111B40">
      <w:pPr>
        <w:pStyle w:val="a"/>
        <w:spacing w:before="120" w:after="200" w:line="440" w:lineRule="exact"/>
        <w:ind w:left="1021" w:hanging="454"/>
        <w:jc w:val="lowKashida"/>
        <w:rPr>
          <w:rFonts w:hint="cs"/>
          <w:b/>
          <w:bCs w:val="0"/>
          <w:szCs w:val="24"/>
          <w:rtl/>
        </w:rPr>
      </w:pPr>
      <w:r>
        <w:rPr>
          <w:rFonts w:hint="cs"/>
          <w:b/>
          <w:bCs w:val="0"/>
          <w:szCs w:val="24"/>
          <w:rtl/>
        </w:rPr>
        <w:lastRenderedPageBreak/>
        <w:t xml:space="preserve">(ب) </w:t>
      </w:r>
      <w:r w:rsidR="00FE61F1" w:rsidRPr="004F6856">
        <w:rPr>
          <w:rFonts w:hint="cs"/>
          <w:b/>
          <w:bCs w:val="0"/>
          <w:szCs w:val="24"/>
          <w:rtl/>
        </w:rPr>
        <w:t>فى نهاية الجلسة تؤخذ استمارات الكشف الطبى بواسطة الموظفة ويتم التسجيل فى سجل وبنهاية الجلسة يتم عمل إحصائية عن الجلسة بالمستحقين وغير المستحقين وتضاف للإحصائية الرئيسية للجنة العامة</w:t>
      </w:r>
      <w:r w:rsidR="00E853DC">
        <w:rPr>
          <w:rFonts w:hint="cs"/>
          <w:b/>
          <w:bCs w:val="0"/>
          <w:szCs w:val="24"/>
          <w:rtl/>
        </w:rPr>
        <w:t xml:space="preserve"> .</w:t>
      </w:r>
    </w:p>
    <w:p w:rsidR="00E92603" w:rsidRPr="000E5062" w:rsidRDefault="00111B40" w:rsidP="00111B40">
      <w:pPr>
        <w:pStyle w:val="Header"/>
        <w:spacing w:before="120" w:line="440" w:lineRule="exact"/>
        <w:jc w:val="center"/>
        <w:rPr>
          <w:rFonts w:cs="PT Bold Heading" w:hint="cs"/>
          <w:b/>
          <w:bCs w:val="0"/>
          <w:sz w:val="28"/>
          <w:szCs w:val="28"/>
          <w:rtl/>
          <w:lang w:bidi="ar-EG"/>
        </w:rPr>
      </w:pPr>
      <w:r>
        <w:rPr>
          <w:rFonts w:cs="PT Bold Heading" w:hint="cs"/>
          <w:b/>
          <w:bCs w:val="0"/>
          <w:sz w:val="28"/>
          <w:szCs w:val="28"/>
          <w:rtl/>
          <w:lang w:bidi="ar-EG"/>
        </w:rPr>
        <w:t xml:space="preserve"> </w:t>
      </w:r>
      <w:r w:rsidR="00E92603">
        <w:rPr>
          <w:rFonts w:cs="PT Bold Heading" w:hint="cs"/>
          <w:b/>
          <w:bCs w:val="0"/>
          <w:sz w:val="28"/>
          <w:szCs w:val="28"/>
          <w:rtl/>
          <w:lang w:bidi="ar-EG"/>
        </w:rPr>
        <w:t>((</w:t>
      </w:r>
      <w:r w:rsidR="00D843E3">
        <w:rPr>
          <w:rFonts w:cs="PT Bold Heading" w:hint="cs"/>
          <w:b/>
          <w:bCs w:val="0"/>
          <w:sz w:val="28"/>
          <w:szCs w:val="28"/>
          <w:rtl/>
          <w:lang w:bidi="ar-EG"/>
        </w:rPr>
        <w:t>5</w:t>
      </w:r>
      <w:r>
        <w:rPr>
          <w:rFonts w:cs="PT Bold Heading" w:hint="cs"/>
          <w:b/>
          <w:bCs w:val="0"/>
          <w:sz w:val="28"/>
          <w:szCs w:val="28"/>
          <w:rtl/>
          <w:lang w:bidi="ar-EG"/>
        </w:rPr>
        <w:t>75</w:t>
      </w:r>
      <w:r w:rsidR="00E92603">
        <w:rPr>
          <w:rFonts w:cs="PT Bold Heading" w:hint="cs"/>
          <w:b/>
          <w:bCs w:val="0"/>
          <w:sz w:val="28"/>
          <w:szCs w:val="28"/>
          <w:rtl/>
          <w:lang w:bidi="ar-EG"/>
        </w:rPr>
        <w:t>))</w:t>
      </w:r>
    </w:p>
    <w:p w:rsidR="00FE61F1" w:rsidRPr="00962755" w:rsidRDefault="00FE61F1" w:rsidP="00111B40">
      <w:pPr>
        <w:pStyle w:val="a"/>
        <w:spacing w:before="120" w:after="120" w:line="440" w:lineRule="exact"/>
        <w:ind w:left="0" w:firstLine="567"/>
        <w:jc w:val="lowKashida"/>
        <w:rPr>
          <w:rFonts w:hint="cs"/>
          <w:szCs w:val="24"/>
        </w:rPr>
      </w:pPr>
      <w:r w:rsidRPr="00962755">
        <w:rPr>
          <w:rFonts w:hint="cs"/>
          <w:szCs w:val="24"/>
          <w:rtl/>
        </w:rPr>
        <w:t xml:space="preserve">يراعى مبادئ عامة </w:t>
      </w:r>
      <w:r w:rsidR="00E853DC" w:rsidRPr="00962755">
        <w:rPr>
          <w:rFonts w:hint="cs"/>
          <w:szCs w:val="24"/>
          <w:rtl/>
        </w:rPr>
        <w:t>:</w:t>
      </w:r>
    </w:p>
    <w:p w:rsidR="00FE61F1" w:rsidRPr="00962755" w:rsidRDefault="00094F4D" w:rsidP="00111B40">
      <w:pPr>
        <w:pStyle w:val="a"/>
        <w:spacing w:before="120" w:after="200" w:line="440" w:lineRule="exact"/>
        <w:ind w:left="1021" w:hanging="454"/>
        <w:jc w:val="lowKashida"/>
        <w:rPr>
          <w:b/>
          <w:bCs w:val="0"/>
          <w:spacing w:val="-6"/>
          <w:szCs w:val="24"/>
        </w:rPr>
      </w:pPr>
      <w:r>
        <w:rPr>
          <w:rFonts w:hint="cs"/>
          <w:b/>
          <w:bCs w:val="0"/>
          <w:szCs w:val="24"/>
          <w:rtl/>
        </w:rPr>
        <w:t xml:space="preserve">( أ ) </w:t>
      </w:r>
      <w:r w:rsidR="00FE61F1" w:rsidRPr="00962755">
        <w:rPr>
          <w:rFonts w:hint="cs"/>
          <w:b/>
          <w:bCs w:val="0"/>
          <w:spacing w:val="-6"/>
          <w:szCs w:val="24"/>
          <w:rtl/>
        </w:rPr>
        <w:t>أن يرفق باستمارة الكشف الطبى صورة حديثة للمنتفع وصورة من البطاقة الشخصية .</w:t>
      </w:r>
    </w:p>
    <w:p w:rsidR="00FE61F1" w:rsidRPr="00E853DC" w:rsidRDefault="00E853DC" w:rsidP="00111B40">
      <w:pPr>
        <w:pStyle w:val="a"/>
        <w:spacing w:before="120" w:after="200" w:line="440" w:lineRule="exact"/>
        <w:ind w:left="1021" w:hanging="454"/>
        <w:jc w:val="lowKashida"/>
        <w:rPr>
          <w:b/>
          <w:bCs w:val="0"/>
          <w:szCs w:val="24"/>
        </w:rPr>
      </w:pPr>
      <w:r>
        <w:rPr>
          <w:rFonts w:hint="cs"/>
          <w:b/>
          <w:bCs w:val="0"/>
          <w:szCs w:val="24"/>
          <w:rtl/>
        </w:rPr>
        <w:t>(</w:t>
      </w:r>
      <w:r w:rsidR="00094F4D">
        <w:rPr>
          <w:rFonts w:hint="cs"/>
          <w:b/>
          <w:bCs w:val="0"/>
          <w:szCs w:val="24"/>
          <w:rtl/>
        </w:rPr>
        <w:t>ب</w:t>
      </w:r>
      <w:r>
        <w:rPr>
          <w:rFonts w:hint="cs"/>
          <w:b/>
          <w:bCs w:val="0"/>
          <w:szCs w:val="24"/>
          <w:rtl/>
        </w:rPr>
        <w:t xml:space="preserve">) </w:t>
      </w:r>
      <w:r w:rsidR="00FE61F1" w:rsidRPr="00E853DC">
        <w:rPr>
          <w:rFonts w:hint="cs"/>
          <w:b/>
          <w:bCs w:val="0"/>
          <w:szCs w:val="24"/>
          <w:rtl/>
        </w:rPr>
        <w:t xml:space="preserve">يرسل مع استمارة الكشف تقرير طبى عن حالته . </w:t>
      </w:r>
    </w:p>
    <w:p w:rsidR="00FE61F1" w:rsidRPr="00E853DC" w:rsidRDefault="00E853DC" w:rsidP="00111B40">
      <w:pPr>
        <w:pStyle w:val="a"/>
        <w:spacing w:before="120" w:after="200" w:line="440" w:lineRule="exact"/>
        <w:ind w:left="1021" w:hanging="454"/>
        <w:jc w:val="lowKashida"/>
        <w:rPr>
          <w:b/>
          <w:bCs w:val="0"/>
          <w:szCs w:val="24"/>
        </w:rPr>
      </w:pPr>
      <w:r>
        <w:rPr>
          <w:rFonts w:hint="cs"/>
          <w:b/>
          <w:bCs w:val="0"/>
          <w:szCs w:val="24"/>
          <w:rtl/>
        </w:rPr>
        <w:t>(</w:t>
      </w:r>
      <w:r w:rsidR="00094F4D">
        <w:rPr>
          <w:rFonts w:hint="cs"/>
          <w:b/>
          <w:bCs w:val="0"/>
          <w:szCs w:val="24"/>
          <w:rtl/>
        </w:rPr>
        <w:t xml:space="preserve">ﺠ </w:t>
      </w:r>
      <w:r>
        <w:rPr>
          <w:rFonts w:hint="cs"/>
          <w:b/>
          <w:bCs w:val="0"/>
          <w:szCs w:val="24"/>
          <w:rtl/>
        </w:rPr>
        <w:t xml:space="preserve">) </w:t>
      </w:r>
      <w:r w:rsidR="00FE61F1" w:rsidRPr="00E853DC">
        <w:rPr>
          <w:rFonts w:hint="cs"/>
          <w:b/>
          <w:bCs w:val="0"/>
          <w:szCs w:val="24"/>
          <w:rtl/>
        </w:rPr>
        <w:t xml:space="preserve">يسجل الحالات بسجل منفصل حتى يمكن التعرف على الحالات آلتي تم عرضها على اللجنة بسهولة عند الضرورة . </w:t>
      </w:r>
    </w:p>
    <w:p w:rsidR="00FE61F1" w:rsidRPr="00E853DC" w:rsidRDefault="00E853DC" w:rsidP="00111B40">
      <w:pPr>
        <w:pStyle w:val="a"/>
        <w:spacing w:before="120" w:after="200" w:line="440" w:lineRule="exact"/>
        <w:ind w:left="1021" w:hanging="454"/>
        <w:jc w:val="lowKashida"/>
        <w:rPr>
          <w:b/>
          <w:bCs w:val="0"/>
          <w:szCs w:val="24"/>
        </w:rPr>
      </w:pPr>
      <w:r>
        <w:rPr>
          <w:rFonts w:hint="cs"/>
          <w:b/>
          <w:bCs w:val="0"/>
          <w:szCs w:val="24"/>
          <w:rtl/>
        </w:rPr>
        <w:t>(</w:t>
      </w:r>
      <w:r w:rsidR="00094F4D">
        <w:rPr>
          <w:rFonts w:hint="cs"/>
          <w:b/>
          <w:bCs w:val="0"/>
          <w:szCs w:val="24"/>
          <w:rtl/>
        </w:rPr>
        <w:t>د</w:t>
      </w:r>
      <w:r>
        <w:rPr>
          <w:rFonts w:hint="cs"/>
          <w:b/>
          <w:bCs w:val="0"/>
          <w:szCs w:val="24"/>
          <w:rtl/>
        </w:rPr>
        <w:t xml:space="preserve"> ) </w:t>
      </w:r>
      <w:r w:rsidR="00FE61F1" w:rsidRPr="00E853DC">
        <w:rPr>
          <w:rFonts w:hint="cs"/>
          <w:b/>
          <w:bCs w:val="0"/>
          <w:szCs w:val="24"/>
          <w:rtl/>
        </w:rPr>
        <w:t>فى</w:t>
      </w:r>
      <w:r w:rsidR="00FE61F1" w:rsidRPr="00E853DC">
        <w:rPr>
          <w:b/>
          <w:bCs w:val="0"/>
          <w:szCs w:val="24"/>
          <w:rtl/>
        </w:rPr>
        <w:t xml:space="preserve"> </w:t>
      </w:r>
      <w:r w:rsidR="00FE61F1" w:rsidRPr="00E853DC">
        <w:rPr>
          <w:rFonts w:hint="cs"/>
          <w:b/>
          <w:bCs w:val="0"/>
          <w:szCs w:val="24"/>
          <w:rtl/>
        </w:rPr>
        <w:t>جمع</w:t>
      </w:r>
      <w:r w:rsidR="00FE61F1" w:rsidRPr="00E853DC">
        <w:rPr>
          <w:b/>
          <w:bCs w:val="0"/>
          <w:szCs w:val="24"/>
          <w:rtl/>
        </w:rPr>
        <w:t xml:space="preserve"> </w:t>
      </w:r>
      <w:r w:rsidR="00FE61F1" w:rsidRPr="00E853DC">
        <w:rPr>
          <w:rFonts w:hint="cs"/>
          <w:b/>
          <w:bCs w:val="0"/>
          <w:szCs w:val="24"/>
          <w:rtl/>
        </w:rPr>
        <w:t>الأحوال</w:t>
      </w:r>
      <w:r w:rsidR="00FE61F1" w:rsidRPr="00E853DC">
        <w:rPr>
          <w:b/>
          <w:bCs w:val="0"/>
          <w:szCs w:val="24"/>
          <w:rtl/>
        </w:rPr>
        <w:t xml:space="preserve"> </w:t>
      </w:r>
      <w:r w:rsidR="00FE61F1" w:rsidRPr="00E853DC">
        <w:rPr>
          <w:rFonts w:hint="cs"/>
          <w:b/>
          <w:bCs w:val="0"/>
          <w:szCs w:val="24"/>
          <w:rtl/>
        </w:rPr>
        <w:t>يتم</w:t>
      </w:r>
      <w:r w:rsidR="00FE61F1" w:rsidRPr="00E853DC">
        <w:rPr>
          <w:b/>
          <w:bCs w:val="0"/>
          <w:szCs w:val="24"/>
          <w:rtl/>
        </w:rPr>
        <w:t xml:space="preserve"> </w:t>
      </w:r>
      <w:r w:rsidR="00FE61F1" w:rsidRPr="00E853DC">
        <w:rPr>
          <w:rFonts w:hint="cs"/>
          <w:b/>
          <w:bCs w:val="0"/>
          <w:szCs w:val="24"/>
          <w:rtl/>
        </w:rPr>
        <w:t>التيقن</w:t>
      </w:r>
      <w:r w:rsidR="00FE61F1" w:rsidRPr="00E853DC">
        <w:rPr>
          <w:b/>
          <w:bCs w:val="0"/>
          <w:szCs w:val="24"/>
          <w:rtl/>
        </w:rPr>
        <w:t xml:space="preserve"> </w:t>
      </w:r>
      <w:r w:rsidR="00FE61F1" w:rsidRPr="00E853DC">
        <w:rPr>
          <w:rFonts w:hint="cs"/>
          <w:b/>
          <w:bCs w:val="0"/>
          <w:szCs w:val="24"/>
          <w:rtl/>
        </w:rPr>
        <w:t>من</w:t>
      </w:r>
      <w:r w:rsidR="00FE61F1" w:rsidRPr="00E853DC">
        <w:rPr>
          <w:b/>
          <w:bCs w:val="0"/>
          <w:szCs w:val="24"/>
          <w:rtl/>
        </w:rPr>
        <w:t xml:space="preserve"> </w:t>
      </w:r>
      <w:r w:rsidR="00FE61F1" w:rsidRPr="00E853DC">
        <w:rPr>
          <w:rFonts w:hint="cs"/>
          <w:b/>
          <w:bCs w:val="0"/>
          <w:szCs w:val="24"/>
          <w:rtl/>
        </w:rPr>
        <w:t>شخصية</w:t>
      </w:r>
      <w:r w:rsidR="00FE61F1" w:rsidRPr="00E853DC">
        <w:rPr>
          <w:b/>
          <w:bCs w:val="0"/>
          <w:szCs w:val="24"/>
          <w:rtl/>
        </w:rPr>
        <w:t xml:space="preserve"> </w:t>
      </w:r>
      <w:r w:rsidR="00FE61F1" w:rsidRPr="00E853DC">
        <w:rPr>
          <w:rFonts w:hint="cs"/>
          <w:b/>
          <w:bCs w:val="0"/>
          <w:szCs w:val="24"/>
          <w:rtl/>
        </w:rPr>
        <w:t>من</w:t>
      </w:r>
      <w:r w:rsidR="00FE61F1" w:rsidRPr="00E853DC">
        <w:rPr>
          <w:b/>
          <w:bCs w:val="0"/>
          <w:szCs w:val="24"/>
          <w:rtl/>
        </w:rPr>
        <w:t xml:space="preserve"> </w:t>
      </w:r>
      <w:r w:rsidR="00FE61F1" w:rsidRPr="00E853DC">
        <w:rPr>
          <w:rFonts w:hint="cs"/>
          <w:b/>
          <w:bCs w:val="0"/>
          <w:szCs w:val="24"/>
          <w:rtl/>
        </w:rPr>
        <w:t>يوقع</w:t>
      </w:r>
      <w:r w:rsidR="00FE61F1" w:rsidRPr="00E853DC">
        <w:rPr>
          <w:b/>
          <w:bCs w:val="0"/>
          <w:szCs w:val="24"/>
          <w:rtl/>
        </w:rPr>
        <w:t xml:space="preserve"> </w:t>
      </w:r>
      <w:r w:rsidR="00FE61F1" w:rsidRPr="00E853DC">
        <w:rPr>
          <w:rFonts w:hint="cs"/>
          <w:b/>
          <w:bCs w:val="0"/>
          <w:szCs w:val="24"/>
          <w:rtl/>
        </w:rPr>
        <w:t>الكشف</w:t>
      </w:r>
      <w:r w:rsidR="00FE61F1" w:rsidRPr="00E853DC">
        <w:rPr>
          <w:b/>
          <w:bCs w:val="0"/>
          <w:szCs w:val="24"/>
          <w:rtl/>
        </w:rPr>
        <w:t xml:space="preserve"> </w:t>
      </w:r>
      <w:r w:rsidR="00FE61F1" w:rsidRPr="00E853DC">
        <w:rPr>
          <w:rFonts w:hint="cs"/>
          <w:b/>
          <w:bCs w:val="0"/>
          <w:szCs w:val="24"/>
          <w:rtl/>
        </w:rPr>
        <w:t>الطبى</w:t>
      </w:r>
      <w:r w:rsidR="00FE61F1" w:rsidRPr="00E853DC">
        <w:rPr>
          <w:b/>
          <w:bCs w:val="0"/>
          <w:szCs w:val="24"/>
          <w:rtl/>
        </w:rPr>
        <w:t xml:space="preserve"> .. </w:t>
      </w:r>
      <w:r w:rsidR="00FE61F1" w:rsidRPr="00E853DC">
        <w:rPr>
          <w:rFonts w:hint="cs"/>
          <w:b/>
          <w:bCs w:val="0"/>
          <w:szCs w:val="24"/>
          <w:rtl/>
        </w:rPr>
        <w:t>وإذا</w:t>
      </w:r>
      <w:r w:rsidR="00FE61F1" w:rsidRPr="00E853DC">
        <w:rPr>
          <w:b/>
          <w:bCs w:val="0"/>
          <w:szCs w:val="24"/>
          <w:rtl/>
        </w:rPr>
        <w:t xml:space="preserve"> </w:t>
      </w:r>
      <w:r w:rsidR="00FE61F1" w:rsidRPr="00E853DC">
        <w:rPr>
          <w:rFonts w:hint="cs"/>
          <w:b/>
          <w:bCs w:val="0"/>
          <w:szCs w:val="24"/>
          <w:rtl/>
        </w:rPr>
        <w:t>كان</w:t>
      </w:r>
      <w:r w:rsidR="00FE61F1" w:rsidRPr="00E853DC">
        <w:rPr>
          <w:b/>
          <w:bCs w:val="0"/>
          <w:szCs w:val="24"/>
          <w:rtl/>
        </w:rPr>
        <w:t xml:space="preserve"> </w:t>
      </w:r>
      <w:r w:rsidR="00FE61F1" w:rsidRPr="00E853DC">
        <w:rPr>
          <w:rFonts w:hint="cs"/>
          <w:b/>
          <w:bCs w:val="0"/>
          <w:szCs w:val="24"/>
          <w:rtl/>
        </w:rPr>
        <w:t>مرض</w:t>
      </w:r>
      <w:r w:rsidR="00FE61F1" w:rsidRPr="00E853DC">
        <w:rPr>
          <w:b/>
          <w:bCs w:val="0"/>
          <w:szCs w:val="24"/>
          <w:rtl/>
        </w:rPr>
        <w:t xml:space="preserve"> </w:t>
      </w:r>
      <w:r w:rsidR="00FE61F1" w:rsidRPr="00E853DC">
        <w:rPr>
          <w:rFonts w:hint="cs"/>
          <w:b/>
          <w:bCs w:val="0"/>
          <w:szCs w:val="24"/>
          <w:rtl/>
        </w:rPr>
        <w:t>عقلى</w:t>
      </w:r>
      <w:r w:rsidR="00FE61F1" w:rsidRPr="00E853DC">
        <w:rPr>
          <w:b/>
          <w:bCs w:val="0"/>
          <w:szCs w:val="24"/>
          <w:rtl/>
        </w:rPr>
        <w:t xml:space="preserve"> </w:t>
      </w:r>
      <w:r w:rsidR="00FE61F1" w:rsidRPr="00E853DC">
        <w:rPr>
          <w:rFonts w:hint="cs"/>
          <w:b/>
          <w:bCs w:val="0"/>
          <w:szCs w:val="24"/>
          <w:rtl/>
        </w:rPr>
        <w:t>يكون</w:t>
      </w:r>
      <w:r w:rsidR="00FE61F1" w:rsidRPr="00E853DC">
        <w:rPr>
          <w:b/>
          <w:bCs w:val="0"/>
          <w:szCs w:val="24"/>
          <w:rtl/>
        </w:rPr>
        <w:t xml:space="preserve"> </w:t>
      </w:r>
      <w:r w:rsidR="00FE61F1" w:rsidRPr="00E853DC">
        <w:rPr>
          <w:rFonts w:hint="cs"/>
          <w:b/>
          <w:bCs w:val="0"/>
          <w:szCs w:val="24"/>
          <w:rtl/>
        </w:rPr>
        <w:t>البصمة</w:t>
      </w:r>
      <w:r w:rsidR="00FE61F1" w:rsidRPr="00E853DC">
        <w:rPr>
          <w:b/>
          <w:bCs w:val="0"/>
          <w:szCs w:val="24"/>
          <w:rtl/>
        </w:rPr>
        <w:t xml:space="preserve"> </w:t>
      </w:r>
      <w:r w:rsidR="00FE61F1" w:rsidRPr="00E853DC">
        <w:rPr>
          <w:rFonts w:hint="cs"/>
          <w:b/>
          <w:bCs w:val="0"/>
          <w:szCs w:val="24"/>
          <w:rtl/>
        </w:rPr>
        <w:t>للمريض</w:t>
      </w:r>
      <w:r w:rsidR="00FE61F1" w:rsidRPr="00E853DC">
        <w:rPr>
          <w:b/>
          <w:bCs w:val="0"/>
          <w:szCs w:val="24"/>
          <w:rtl/>
        </w:rPr>
        <w:t xml:space="preserve"> </w:t>
      </w:r>
      <w:r w:rsidR="00FE61F1" w:rsidRPr="00E853DC">
        <w:rPr>
          <w:rFonts w:hint="cs"/>
          <w:b/>
          <w:bCs w:val="0"/>
          <w:szCs w:val="24"/>
          <w:rtl/>
        </w:rPr>
        <w:t>ومرافقة</w:t>
      </w:r>
      <w:r w:rsidR="00FE61F1" w:rsidRPr="00E853DC">
        <w:rPr>
          <w:b/>
          <w:bCs w:val="0"/>
          <w:szCs w:val="24"/>
          <w:rtl/>
        </w:rPr>
        <w:t xml:space="preserve"> </w:t>
      </w:r>
      <w:r w:rsidR="00FE61F1" w:rsidRPr="00E853DC">
        <w:rPr>
          <w:rFonts w:hint="cs"/>
          <w:b/>
          <w:bCs w:val="0"/>
          <w:szCs w:val="24"/>
          <w:rtl/>
        </w:rPr>
        <w:t>وبيانات</w:t>
      </w:r>
      <w:r w:rsidR="00FE61F1" w:rsidRPr="00E853DC">
        <w:rPr>
          <w:b/>
          <w:bCs w:val="0"/>
          <w:szCs w:val="24"/>
          <w:rtl/>
        </w:rPr>
        <w:t xml:space="preserve"> </w:t>
      </w:r>
      <w:r w:rsidR="00FE61F1" w:rsidRPr="00E853DC">
        <w:rPr>
          <w:rFonts w:hint="cs"/>
          <w:b/>
          <w:bCs w:val="0"/>
          <w:szCs w:val="24"/>
          <w:rtl/>
        </w:rPr>
        <w:t>المرافق</w:t>
      </w:r>
      <w:r w:rsidR="00FE61F1" w:rsidRPr="00E853DC">
        <w:rPr>
          <w:b/>
          <w:bCs w:val="0"/>
          <w:szCs w:val="24"/>
          <w:rtl/>
        </w:rPr>
        <w:t xml:space="preserve"> </w:t>
      </w:r>
      <w:r w:rsidR="00FE61F1" w:rsidRPr="00E853DC">
        <w:rPr>
          <w:rFonts w:hint="cs"/>
          <w:b/>
          <w:bCs w:val="0"/>
          <w:szCs w:val="24"/>
          <w:rtl/>
        </w:rPr>
        <w:t>كاملة</w:t>
      </w:r>
      <w:r w:rsidR="00FE61F1" w:rsidRPr="00E853DC">
        <w:rPr>
          <w:b/>
          <w:bCs w:val="0"/>
          <w:szCs w:val="24"/>
          <w:rtl/>
        </w:rPr>
        <w:t xml:space="preserve"> </w:t>
      </w:r>
      <w:r w:rsidR="00FE61F1" w:rsidRPr="00E853DC">
        <w:rPr>
          <w:rFonts w:hint="cs"/>
          <w:b/>
          <w:bCs w:val="0"/>
          <w:szCs w:val="24"/>
          <w:rtl/>
        </w:rPr>
        <w:t>وصلته</w:t>
      </w:r>
      <w:r w:rsidR="00FE61F1" w:rsidRPr="00E853DC">
        <w:rPr>
          <w:b/>
          <w:bCs w:val="0"/>
          <w:szCs w:val="24"/>
          <w:rtl/>
        </w:rPr>
        <w:t xml:space="preserve"> </w:t>
      </w:r>
      <w:r w:rsidR="00FE61F1" w:rsidRPr="00E853DC">
        <w:rPr>
          <w:rFonts w:hint="cs"/>
          <w:b/>
          <w:bCs w:val="0"/>
          <w:szCs w:val="24"/>
          <w:rtl/>
        </w:rPr>
        <w:t>به</w:t>
      </w:r>
    </w:p>
    <w:p w:rsidR="00FE61F1" w:rsidRDefault="00E853DC" w:rsidP="00111B40">
      <w:pPr>
        <w:pStyle w:val="a"/>
        <w:spacing w:before="120" w:after="200" w:line="440" w:lineRule="exact"/>
        <w:ind w:left="1021" w:hanging="454"/>
        <w:jc w:val="lowKashida"/>
        <w:rPr>
          <w:rFonts w:hint="cs"/>
          <w:b/>
          <w:bCs w:val="0"/>
          <w:szCs w:val="24"/>
          <w:rtl/>
        </w:rPr>
      </w:pPr>
      <w:r>
        <w:rPr>
          <w:rFonts w:hint="cs"/>
          <w:b/>
          <w:bCs w:val="0"/>
          <w:szCs w:val="24"/>
          <w:rtl/>
        </w:rPr>
        <w:t>(</w:t>
      </w:r>
      <w:r w:rsidR="00094F4D">
        <w:rPr>
          <w:rFonts w:hint="cs"/>
          <w:b/>
          <w:bCs w:val="0"/>
          <w:szCs w:val="24"/>
          <w:rtl/>
        </w:rPr>
        <w:t>ﻫ</w:t>
      </w:r>
      <w:r>
        <w:rPr>
          <w:rFonts w:hint="cs"/>
          <w:b/>
          <w:bCs w:val="0"/>
          <w:szCs w:val="24"/>
          <w:rtl/>
        </w:rPr>
        <w:t xml:space="preserve"> ) </w:t>
      </w:r>
      <w:r w:rsidR="00FE61F1" w:rsidRPr="00E853DC">
        <w:rPr>
          <w:rFonts w:hint="cs"/>
          <w:b/>
          <w:bCs w:val="0"/>
          <w:szCs w:val="24"/>
          <w:rtl/>
        </w:rPr>
        <w:t xml:space="preserve">محظور على اللجان الطبية إثبات الاستحقاق للمعاش الاستثنائى لاى حالة  غير واردة بجدول الأمراض المستحقة للمعاش الاستثنائى </w:t>
      </w:r>
      <w:r w:rsidR="00962755">
        <w:rPr>
          <w:rFonts w:hint="cs"/>
          <w:b/>
          <w:bCs w:val="0"/>
          <w:szCs w:val="24"/>
          <w:rtl/>
        </w:rPr>
        <w:t>.</w:t>
      </w:r>
    </w:p>
    <w:p w:rsidR="00962755" w:rsidRPr="000E5062" w:rsidRDefault="00962755" w:rsidP="00111B40">
      <w:pPr>
        <w:pStyle w:val="Header"/>
        <w:spacing w:before="120" w:line="440" w:lineRule="exact"/>
        <w:jc w:val="center"/>
        <w:rPr>
          <w:rFonts w:cs="PT Bold Heading" w:hint="cs"/>
          <w:b/>
          <w:bCs w:val="0"/>
          <w:sz w:val="28"/>
          <w:szCs w:val="28"/>
          <w:rtl/>
          <w:lang w:bidi="ar-EG"/>
        </w:rPr>
      </w:pPr>
      <w:r>
        <w:rPr>
          <w:rFonts w:cs="PT Bold Heading" w:hint="cs"/>
          <w:b/>
          <w:bCs w:val="0"/>
          <w:sz w:val="28"/>
          <w:szCs w:val="28"/>
          <w:rtl/>
          <w:lang w:bidi="ar-EG"/>
        </w:rPr>
        <w:t>((</w:t>
      </w:r>
      <w:r w:rsidR="00D843E3">
        <w:rPr>
          <w:rFonts w:cs="PT Bold Heading" w:hint="cs"/>
          <w:b/>
          <w:bCs w:val="0"/>
          <w:sz w:val="28"/>
          <w:szCs w:val="28"/>
          <w:rtl/>
          <w:lang w:bidi="ar-EG"/>
        </w:rPr>
        <w:t>5</w:t>
      </w:r>
      <w:r w:rsidR="00111B40">
        <w:rPr>
          <w:rFonts w:cs="PT Bold Heading" w:hint="cs"/>
          <w:b/>
          <w:bCs w:val="0"/>
          <w:sz w:val="28"/>
          <w:szCs w:val="28"/>
          <w:rtl/>
          <w:lang w:bidi="ar-EG"/>
        </w:rPr>
        <w:t>76</w:t>
      </w:r>
      <w:r>
        <w:rPr>
          <w:rFonts w:cs="PT Bold Heading" w:hint="cs"/>
          <w:b/>
          <w:bCs w:val="0"/>
          <w:sz w:val="28"/>
          <w:szCs w:val="28"/>
          <w:rtl/>
          <w:lang w:bidi="ar-EG"/>
        </w:rPr>
        <w:t>))</w:t>
      </w:r>
    </w:p>
    <w:p w:rsidR="00FE61F1" w:rsidRPr="00962755" w:rsidRDefault="00FE61F1" w:rsidP="00111B40">
      <w:pPr>
        <w:pStyle w:val="a"/>
        <w:spacing w:before="120" w:after="120" w:line="440" w:lineRule="exact"/>
        <w:ind w:left="0" w:firstLine="567"/>
        <w:jc w:val="lowKashida"/>
        <w:rPr>
          <w:rFonts w:hint="cs"/>
          <w:szCs w:val="24"/>
        </w:rPr>
      </w:pPr>
      <w:r w:rsidRPr="00962755">
        <w:rPr>
          <w:rFonts w:hint="cs"/>
          <w:szCs w:val="24"/>
          <w:rtl/>
        </w:rPr>
        <w:t>التظلم من قرار المعاش الاستثنائى</w:t>
      </w:r>
      <w:r w:rsidR="00880E75" w:rsidRPr="00962755">
        <w:rPr>
          <w:rFonts w:hint="cs"/>
          <w:szCs w:val="24"/>
          <w:rtl/>
        </w:rPr>
        <w:t xml:space="preserve"> :</w:t>
      </w:r>
    </w:p>
    <w:p w:rsidR="00FE61F1" w:rsidRPr="00880E75" w:rsidRDefault="00880E75" w:rsidP="00111B40">
      <w:pPr>
        <w:pStyle w:val="a"/>
        <w:spacing w:before="120" w:after="200" w:line="440" w:lineRule="exact"/>
        <w:ind w:left="1021" w:hanging="454"/>
        <w:jc w:val="lowKashida"/>
        <w:rPr>
          <w:rFonts w:hint="cs"/>
          <w:b/>
          <w:bCs w:val="0"/>
          <w:szCs w:val="24"/>
        </w:rPr>
      </w:pPr>
      <w:r>
        <w:rPr>
          <w:rFonts w:hint="cs"/>
          <w:b/>
          <w:bCs w:val="0"/>
          <w:szCs w:val="24"/>
          <w:rtl/>
        </w:rPr>
        <w:t xml:space="preserve">( أ ) </w:t>
      </w:r>
      <w:r w:rsidR="00FE61F1" w:rsidRPr="00880E75">
        <w:rPr>
          <w:rFonts w:hint="cs"/>
          <w:b/>
          <w:bCs w:val="0"/>
          <w:szCs w:val="24"/>
          <w:rtl/>
        </w:rPr>
        <w:t>بطلب من المؤمن عليه</w:t>
      </w:r>
      <w:r>
        <w:rPr>
          <w:rFonts w:hint="cs"/>
          <w:b/>
          <w:bCs w:val="0"/>
          <w:szCs w:val="24"/>
          <w:rtl/>
        </w:rPr>
        <w:t xml:space="preserve"> .</w:t>
      </w:r>
    </w:p>
    <w:p w:rsidR="00FE61F1" w:rsidRPr="00880E75" w:rsidRDefault="00880E75" w:rsidP="00111B40">
      <w:pPr>
        <w:pStyle w:val="a"/>
        <w:spacing w:before="120" w:after="200" w:line="440" w:lineRule="exact"/>
        <w:ind w:left="1021" w:hanging="454"/>
        <w:jc w:val="lowKashida"/>
        <w:rPr>
          <w:rFonts w:hint="cs"/>
          <w:b/>
          <w:bCs w:val="0"/>
          <w:szCs w:val="24"/>
        </w:rPr>
      </w:pPr>
      <w:r>
        <w:rPr>
          <w:rFonts w:hint="cs"/>
          <w:b/>
          <w:bCs w:val="0"/>
          <w:szCs w:val="24"/>
          <w:rtl/>
        </w:rPr>
        <w:t xml:space="preserve">(ب) </w:t>
      </w:r>
      <w:r w:rsidR="00FE61F1" w:rsidRPr="00880E75">
        <w:rPr>
          <w:rFonts w:hint="cs"/>
          <w:b/>
          <w:bCs w:val="0"/>
          <w:szCs w:val="24"/>
          <w:rtl/>
        </w:rPr>
        <w:t>يقدم للجهة التأمينية</w:t>
      </w:r>
      <w:r>
        <w:rPr>
          <w:rFonts w:hint="cs"/>
          <w:b/>
          <w:bCs w:val="0"/>
          <w:szCs w:val="24"/>
          <w:rtl/>
        </w:rPr>
        <w:t xml:space="preserve"> .</w:t>
      </w:r>
    </w:p>
    <w:p w:rsidR="00FE61F1" w:rsidRPr="00880E75" w:rsidRDefault="00880E75" w:rsidP="00111B40">
      <w:pPr>
        <w:pStyle w:val="a"/>
        <w:spacing w:before="120" w:after="200" w:line="440" w:lineRule="exact"/>
        <w:ind w:left="1021" w:hanging="454"/>
        <w:jc w:val="lowKashida"/>
        <w:rPr>
          <w:rFonts w:hint="cs"/>
          <w:b/>
          <w:bCs w:val="0"/>
          <w:szCs w:val="24"/>
        </w:rPr>
      </w:pPr>
      <w:r>
        <w:rPr>
          <w:rFonts w:hint="cs"/>
          <w:b/>
          <w:bCs w:val="0"/>
          <w:szCs w:val="24"/>
          <w:rtl/>
        </w:rPr>
        <w:t xml:space="preserve">(ﺠ ) </w:t>
      </w:r>
      <w:r w:rsidR="00FE61F1" w:rsidRPr="00880E75">
        <w:rPr>
          <w:rFonts w:hint="cs"/>
          <w:b/>
          <w:bCs w:val="0"/>
          <w:szCs w:val="24"/>
          <w:rtl/>
        </w:rPr>
        <w:t>يرفع لإدارة اللجان الطبية بالفرع المختص</w:t>
      </w:r>
      <w:r>
        <w:rPr>
          <w:rFonts w:hint="cs"/>
          <w:b/>
          <w:bCs w:val="0"/>
          <w:szCs w:val="24"/>
          <w:rtl/>
        </w:rPr>
        <w:t xml:space="preserve"> .</w:t>
      </w:r>
    </w:p>
    <w:p w:rsidR="00FE61F1" w:rsidRDefault="00880E75" w:rsidP="00111B40">
      <w:pPr>
        <w:pStyle w:val="a"/>
        <w:spacing w:before="120" w:after="200" w:line="440" w:lineRule="exact"/>
        <w:ind w:left="1021" w:hanging="454"/>
        <w:jc w:val="lowKashida"/>
        <w:rPr>
          <w:rFonts w:hint="cs"/>
          <w:b/>
          <w:bCs w:val="0"/>
          <w:szCs w:val="24"/>
          <w:rtl/>
        </w:rPr>
      </w:pPr>
      <w:r>
        <w:rPr>
          <w:rFonts w:hint="cs"/>
          <w:b/>
          <w:bCs w:val="0"/>
          <w:szCs w:val="24"/>
          <w:rtl/>
        </w:rPr>
        <w:t xml:space="preserve">(د ) </w:t>
      </w:r>
      <w:r w:rsidR="00FE61F1" w:rsidRPr="00880E75">
        <w:rPr>
          <w:rFonts w:hint="cs"/>
          <w:b/>
          <w:bCs w:val="0"/>
          <w:szCs w:val="24"/>
          <w:rtl/>
        </w:rPr>
        <w:t>تعاد عليه الإجراءات والفحص بعد سداد الرسوم</w:t>
      </w:r>
      <w:r>
        <w:rPr>
          <w:rFonts w:hint="cs"/>
          <w:b/>
          <w:bCs w:val="0"/>
          <w:szCs w:val="24"/>
          <w:rtl/>
        </w:rPr>
        <w:t xml:space="preserve"> .</w:t>
      </w:r>
    </w:p>
    <w:p w:rsidR="00962755" w:rsidRPr="000E5062" w:rsidRDefault="00962755" w:rsidP="00111B40">
      <w:pPr>
        <w:pStyle w:val="Header"/>
        <w:spacing w:before="120" w:line="440" w:lineRule="exact"/>
        <w:jc w:val="center"/>
        <w:rPr>
          <w:rFonts w:cs="PT Bold Heading" w:hint="cs"/>
          <w:b/>
          <w:bCs w:val="0"/>
          <w:sz w:val="28"/>
          <w:szCs w:val="28"/>
          <w:rtl/>
          <w:lang w:bidi="ar-EG"/>
        </w:rPr>
      </w:pPr>
      <w:r>
        <w:rPr>
          <w:rFonts w:cs="PT Bold Heading" w:hint="cs"/>
          <w:b/>
          <w:bCs w:val="0"/>
          <w:sz w:val="28"/>
          <w:szCs w:val="28"/>
          <w:rtl/>
          <w:lang w:bidi="ar-EG"/>
        </w:rPr>
        <w:lastRenderedPageBreak/>
        <w:t>((</w:t>
      </w:r>
      <w:r w:rsidR="00D843E3">
        <w:rPr>
          <w:rFonts w:cs="PT Bold Heading" w:hint="cs"/>
          <w:b/>
          <w:bCs w:val="0"/>
          <w:sz w:val="28"/>
          <w:szCs w:val="28"/>
          <w:rtl/>
          <w:lang w:bidi="ar-EG"/>
        </w:rPr>
        <w:t>5</w:t>
      </w:r>
      <w:r w:rsidR="00111B40">
        <w:rPr>
          <w:rFonts w:cs="PT Bold Heading" w:hint="cs"/>
          <w:b/>
          <w:bCs w:val="0"/>
          <w:sz w:val="28"/>
          <w:szCs w:val="28"/>
          <w:rtl/>
          <w:lang w:bidi="ar-EG"/>
        </w:rPr>
        <w:t>77</w:t>
      </w:r>
      <w:r>
        <w:rPr>
          <w:rFonts w:cs="PT Bold Heading" w:hint="cs"/>
          <w:b/>
          <w:bCs w:val="0"/>
          <w:sz w:val="28"/>
          <w:szCs w:val="28"/>
          <w:rtl/>
          <w:lang w:bidi="ar-EG"/>
        </w:rPr>
        <w:t>))</w:t>
      </w:r>
    </w:p>
    <w:p w:rsidR="00FE61F1" w:rsidRPr="00962755" w:rsidRDefault="00FE61F1" w:rsidP="00533A5E">
      <w:pPr>
        <w:pStyle w:val="a"/>
        <w:spacing w:before="120" w:after="120" w:line="440" w:lineRule="exact"/>
        <w:ind w:left="0" w:firstLine="567"/>
        <w:jc w:val="lowKashida"/>
        <w:rPr>
          <w:szCs w:val="24"/>
        </w:rPr>
      </w:pPr>
      <w:r w:rsidRPr="00962755">
        <w:rPr>
          <w:rFonts w:hint="cs"/>
          <w:szCs w:val="24"/>
          <w:rtl/>
        </w:rPr>
        <w:t xml:space="preserve">إذا اتضح أن المرض غير وارد بجدول المعاشات الاستثنائية يجوز </w:t>
      </w:r>
    </w:p>
    <w:p w:rsidR="00FE61F1" w:rsidRPr="00962755" w:rsidRDefault="007A2029" w:rsidP="00533A5E">
      <w:pPr>
        <w:pStyle w:val="a"/>
        <w:spacing w:before="120" w:after="200" w:line="440" w:lineRule="exact"/>
        <w:ind w:left="1021" w:hanging="454"/>
        <w:jc w:val="lowKashida"/>
        <w:rPr>
          <w:rFonts w:hint="cs"/>
          <w:b/>
          <w:bCs w:val="0"/>
          <w:spacing w:val="-6"/>
          <w:szCs w:val="24"/>
        </w:rPr>
      </w:pPr>
      <w:r>
        <w:rPr>
          <w:rFonts w:hint="cs"/>
          <w:b/>
          <w:bCs w:val="0"/>
          <w:szCs w:val="24"/>
          <w:rtl/>
        </w:rPr>
        <w:t xml:space="preserve">( أ ) </w:t>
      </w:r>
      <w:r w:rsidR="00FE61F1" w:rsidRPr="00962755">
        <w:rPr>
          <w:rFonts w:hint="cs"/>
          <w:b/>
          <w:bCs w:val="0"/>
          <w:spacing w:val="-6"/>
          <w:szCs w:val="24"/>
          <w:rtl/>
        </w:rPr>
        <w:t>أن ترفع اللجنة الطبية طلب للجنة العليا للمعاشات الاستثنائية بالنظر فى ضم هذا المرض</w:t>
      </w:r>
      <w:r w:rsidRPr="00962755">
        <w:rPr>
          <w:rFonts w:hint="cs"/>
          <w:b/>
          <w:bCs w:val="0"/>
          <w:spacing w:val="-6"/>
          <w:szCs w:val="24"/>
          <w:rtl/>
        </w:rPr>
        <w:t xml:space="preserve"> .</w:t>
      </w:r>
    </w:p>
    <w:p w:rsidR="00FE61F1" w:rsidRPr="007A2029" w:rsidRDefault="007A2029" w:rsidP="00533A5E">
      <w:pPr>
        <w:pStyle w:val="a"/>
        <w:spacing w:before="120" w:after="200" w:line="440" w:lineRule="exact"/>
        <w:ind w:left="1021" w:hanging="454"/>
        <w:jc w:val="lowKashida"/>
        <w:rPr>
          <w:rFonts w:hint="cs"/>
          <w:b/>
          <w:bCs w:val="0"/>
          <w:szCs w:val="24"/>
        </w:rPr>
      </w:pPr>
      <w:r>
        <w:rPr>
          <w:rFonts w:hint="cs"/>
          <w:b/>
          <w:bCs w:val="0"/>
          <w:szCs w:val="24"/>
          <w:rtl/>
        </w:rPr>
        <w:t xml:space="preserve">(ب) </w:t>
      </w:r>
      <w:r w:rsidR="00FE61F1" w:rsidRPr="007A2029">
        <w:rPr>
          <w:rFonts w:hint="cs"/>
          <w:b/>
          <w:bCs w:val="0"/>
          <w:szCs w:val="24"/>
          <w:rtl/>
        </w:rPr>
        <w:t>أن يرفع المنتفع هذا الطلب</w:t>
      </w:r>
      <w:r>
        <w:rPr>
          <w:rFonts w:hint="cs"/>
          <w:b/>
          <w:bCs w:val="0"/>
          <w:szCs w:val="24"/>
          <w:rtl/>
        </w:rPr>
        <w:t xml:space="preserve"> .</w:t>
      </w:r>
    </w:p>
    <w:p w:rsidR="00CB28ED" w:rsidRPr="00962755" w:rsidRDefault="007A2029" w:rsidP="00533A5E">
      <w:pPr>
        <w:pStyle w:val="a"/>
        <w:spacing w:before="120" w:after="200" w:line="440" w:lineRule="exact"/>
        <w:ind w:left="1021" w:hanging="454"/>
        <w:jc w:val="lowKashida"/>
        <w:rPr>
          <w:rFonts w:hint="cs"/>
          <w:b/>
          <w:bCs w:val="0"/>
          <w:szCs w:val="24"/>
          <w:rtl/>
        </w:rPr>
      </w:pPr>
      <w:r w:rsidRPr="00962755">
        <w:rPr>
          <w:rFonts w:hint="cs"/>
          <w:b/>
          <w:bCs w:val="0"/>
          <w:szCs w:val="24"/>
          <w:rtl/>
        </w:rPr>
        <w:t xml:space="preserve">(ﺠ ) </w:t>
      </w:r>
      <w:r w:rsidR="00FE61F1" w:rsidRPr="00962755">
        <w:rPr>
          <w:rFonts w:hint="cs"/>
          <w:b/>
          <w:bCs w:val="0"/>
          <w:szCs w:val="24"/>
          <w:rtl/>
        </w:rPr>
        <w:t>فى جميع الأحوال تصدر اللجنة العليا قرارها السلب أو بالإيجاب</w:t>
      </w:r>
      <w:r w:rsidRPr="00962755">
        <w:rPr>
          <w:rFonts w:hint="cs"/>
          <w:b/>
          <w:bCs w:val="0"/>
          <w:szCs w:val="24"/>
          <w:rtl/>
        </w:rPr>
        <w:t xml:space="preserve"> .</w:t>
      </w:r>
    </w:p>
    <w:sectPr w:rsidR="00CB28ED" w:rsidRPr="00962755" w:rsidSect="00111B40">
      <w:headerReference w:type="default" r:id="rId7"/>
      <w:footerReference w:type="even" r:id="rId8"/>
      <w:footerReference w:type="default" r:id="rId9"/>
      <w:footnotePr>
        <w:numRestart w:val="eachPage"/>
      </w:footnotePr>
      <w:pgSz w:w="11906" w:h="16838" w:code="9"/>
      <w:pgMar w:top="3232" w:right="2268" w:bottom="3232" w:left="2268" w:header="709" w:footer="2552" w:gutter="0"/>
      <w:pgNumType w:start="891"/>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5919" w:rsidRDefault="00395919" w:rsidP="00B55ECB">
      <w:r>
        <w:separator/>
      </w:r>
    </w:p>
  </w:endnote>
  <w:endnote w:type="continuationSeparator" w:id="0">
    <w:p w:rsidR="00395919" w:rsidRDefault="00395919" w:rsidP="00B55EC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plified Arabic">
    <w:panose1 w:val="02010000000000000000"/>
    <w:charset w:val="B2"/>
    <w:family w:val="auto"/>
    <w:pitch w:val="variable"/>
    <w:sig w:usb0="00002001" w:usb1="00000000" w:usb2="00000000" w:usb3="00000000" w:csb0="00000040" w:csb1="00000000"/>
  </w:font>
  <w:font w:name="Tahoma">
    <w:panose1 w:val="020B0604030504040204"/>
    <w:charset w:val="00"/>
    <w:family w:val="swiss"/>
    <w:pitch w:val="variable"/>
    <w:sig w:usb0="E1002AFF" w:usb1="C000605B" w:usb2="00000029" w:usb3="00000000" w:csb0="000101FF" w:csb1="00000000"/>
  </w:font>
  <w:font w:name="PT Bold Heading">
    <w:panose1 w:val="02010400000000000000"/>
    <w:charset w:val="B2"/>
    <w:family w:val="auto"/>
    <w:pitch w:val="variable"/>
    <w:sig w:usb0="00002001" w:usb1="80000000" w:usb2="00000008" w:usb3="00000000" w:csb0="00000040" w:csb1="00000000"/>
  </w:font>
  <w:font w:name="Hesham Cortoba">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79E2" w:rsidRDefault="009679E2" w:rsidP="008A7D4D">
    <w:pPr>
      <w:pStyle w:val="Footer"/>
      <w:framePr w:wrap="around" w:vAnchor="text" w:hAnchor="text" w:xAlign="center" w:y="1"/>
      <w:rPr>
        <w:rStyle w:val="PageNumber"/>
      </w:rPr>
    </w:pPr>
    <w:r>
      <w:rPr>
        <w:rStyle w:val="PageNumber"/>
        <w:rtl/>
      </w:rPr>
      <w:fldChar w:fldCharType="begin"/>
    </w:r>
    <w:r>
      <w:rPr>
        <w:rStyle w:val="PageNumber"/>
      </w:rPr>
      <w:instrText xml:space="preserve">PAGE  </w:instrText>
    </w:r>
    <w:r>
      <w:rPr>
        <w:rStyle w:val="PageNumber"/>
        <w:rtl/>
      </w:rPr>
      <w:fldChar w:fldCharType="end"/>
    </w:r>
  </w:p>
  <w:p w:rsidR="009679E2" w:rsidRDefault="009679E2">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79E2" w:rsidRPr="00111B40" w:rsidRDefault="009679E2" w:rsidP="008A7D4D">
    <w:pPr>
      <w:pStyle w:val="Footer"/>
      <w:framePr w:wrap="around" w:vAnchor="text" w:hAnchor="text" w:xAlign="center" w:y="1"/>
      <w:rPr>
        <w:rStyle w:val="PageNumber"/>
        <w:szCs w:val="24"/>
      </w:rPr>
    </w:pPr>
    <w:r w:rsidRPr="00111B40">
      <w:rPr>
        <w:rStyle w:val="PageNumber"/>
        <w:szCs w:val="24"/>
        <w:rtl/>
      </w:rPr>
      <w:fldChar w:fldCharType="begin"/>
    </w:r>
    <w:r w:rsidRPr="00111B40">
      <w:rPr>
        <w:rStyle w:val="PageNumber"/>
        <w:szCs w:val="24"/>
      </w:rPr>
      <w:instrText xml:space="preserve">PAGE  </w:instrText>
    </w:r>
    <w:r w:rsidRPr="00111B40">
      <w:rPr>
        <w:rStyle w:val="PageNumber"/>
        <w:szCs w:val="24"/>
        <w:rtl/>
      </w:rPr>
      <w:fldChar w:fldCharType="separate"/>
    </w:r>
    <w:r w:rsidR="004F3E5C">
      <w:rPr>
        <w:rStyle w:val="PageNumber"/>
        <w:noProof/>
        <w:szCs w:val="24"/>
        <w:rtl/>
      </w:rPr>
      <w:t>891</w:t>
    </w:r>
    <w:r w:rsidRPr="00111B40">
      <w:rPr>
        <w:rStyle w:val="PageNumber"/>
        <w:szCs w:val="24"/>
        <w:rtl/>
      </w:rPr>
      <w:fldChar w:fldCharType="end"/>
    </w:r>
  </w:p>
  <w:p w:rsidR="009679E2" w:rsidRDefault="009679E2" w:rsidP="001913DB">
    <w:pPr>
      <w:pStyle w:val="Header"/>
      <w:tabs>
        <w:tab w:val="clear" w:pos="4153"/>
        <w:tab w:val="clear" w:pos="8306"/>
        <w:tab w:val="left" w:pos="2000"/>
      </w:tabs>
      <w:rPr>
        <w:rFonts w:hint="cs"/>
        <w:szCs w:val="24"/>
        <w:rtl/>
        <w:lang w:bidi="ar-EG"/>
      </w:rPr>
    </w:pPr>
    <w:r>
      <w:rPr>
        <w:szCs w:val="24"/>
        <w:rtl/>
        <w:lang w:bidi="ar-EG"/>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5919" w:rsidRDefault="00395919" w:rsidP="00B55ECB">
      <w:r>
        <w:separator/>
      </w:r>
    </w:p>
  </w:footnote>
  <w:footnote w:type="continuationSeparator" w:id="0">
    <w:p w:rsidR="00395919" w:rsidRDefault="00395919" w:rsidP="00B55EC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79E2" w:rsidRDefault="009679E2" w:rsidP="0077561B">
    <w:pPr>
      <w:pStyle w:val="Header"/>
      <w:jc w:val="center"/>
      <w:rPr>
        <w:rFonts w:hint="cs"/>
        <w:rtl/>
        <w:lang w:bidi="ar-EG"/>
      </w:rPr>
    </w:pPr>
  </w:p>
  <w:p w:rsidR="009679E2" w:rsidRDefault="009679E2" w:rsidP="009B64E5">
    <w:pPr>
      <w:pStyle w:val="Header"/>
      <w:rPr>
        <w:rFonts w:hint="cs"/>
        <w:rtl/>
        <w:lang w:bidi="ar-EG"/>
      </w:rPr>
    </w:pPr>
  </w:p>
  <w:p w:rsidR="009679E2" w:rsidRDefault="009679E2" w:rsidP="009B64E5">
    <w:pPr>
      <w:pStyle w:val="Header"/>
      <w:rPr>
        <w:rFonts w:hint="cs"/>
        <w:rtl/>
        <w:lang w:bidi="ar-EG"/>
      </w:rPr>
    </w:pPr>
  </w:p>
  <w:p w:rsidR="009679E2" w:rsidRDefault="009679E2" w:rsidP="009B64E5">
    <w:pPr>
      <w:pStyle w:val="Header"/>
      <w:rPr>
        <w:rFonts w:hint="cs"/>
        <w:rtl/>
        <w:lang w:bidi="ar-EG"/>
      </w:rPr>
    </w:pPr>
  </w:p>
  <w:p w:rsidR="009679E2" w:rsidRDefault="009679E2" w:rsidP="009B64E5">
    <w:pPr>
      <w:pStyle w:val="Header"/>
      <w:rPr>
        <w:rFonts w:hint="cs"/>
        <w:rtl/>
        <w:lang w:bidi="ar-EG"/>
      </w:rPr>
    </w:pPr>
  </w:p>
  <w:p w:rsidR="009679E2" w:rsidRPr="00FE61F1" w:rsidRDefault="009679E2" w:rsidP="000E5062">
    <w:pPr>
      <w:pStyle w:val="Header"/>
      <w:rPr>
        <w:szCs w:val="24"/>
        <w:rtl/>
        <w:lang w:bidi="ar-EG"/>
      </w:rPr>
    </w:pPr>
    <w:r w:rsidRPr="00FE61F1">
      <w:rPr>
        <w:rFonts w:hint="cs"/>
        <w:szCs w:val="24"/>
        <w:rtl/>
        <w:lang w:bidi="ar-EG"/>
      </w:rPr>
      <w:t>الكشف على طالبى المعاشات الاستثنائية</w:t>
    </w:r>
  </w:p>
  <w:p w:rsidR="009679E2" w:rsidRDefault="009679E2" w:rsidP="009B64E5">
    <w:pPr>
      <w:pStyle w:val="Header"/>
      <w:rPr>
        <w:rFonts w:hint="cs"/>
        <w:szCs w:val="24"/>
        <w:rtl/>
        <w:lang w:bidi="ar-EG"/>
      </w:rPr>
    </w:pPr>
    <w:r>
      <w:rPr>
        <w:rFonts w:hint="cs"/>
        <w:szCs w:val="24"/>
        <w:rtl/>
        <w:lang w:bidi="ar-EG"/>
      </w:rPr>
      <w:t>ــــــــــــــــــــــــــــــــــــــــــــــــــ</w:t>
    </w:r>
  </w:p>
  <w:p w:rsidR="009679E2" w:rsidRPr="00A1631B" w:rsidRDefault="009679E2" w:rsidP="009B64E5">
    <w:pPr>
      <w:pStyle w:val="Header"/>
      <w:rPr>
        <w:rFonts w:hint="cs"/>
        <w:szCs w:val="24"/>
        <w:lang w:bidi="ar-EG"/>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E97977"/>
    <w:multiLevelType w:val="multilevel"/>
    <w:tmpl w:val="1E061F2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nsid w:val="098D1800"/>
    <w:multiLevelType w:val="multilevel"/>
    <w:tmpl w:val="08E0D3A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nsid w:val="0ED368D8"/>
    <w:multiLevelType w:val="hybridMultilevel"/>
    <w:tmpl w:val="587E5A36"/>
    <w:lvl w:ilvl="0" w:tplc="2BC22CC0">
      <w:start w:val="1"/>
      <w:numFmt w:val="decimal"/>
      <w:pStyle w:val="Heading2"/>
      <w:lvlText w:val="%1-"/>
      <w:lvlJc w:val="left"/>
      <w:pPr>
        <w:tabs>
          <w:tab w:val="num" w:pos="3680"/>
        </w:tabs>
        <w:ind w:left="3680" w:right="780" w:hanging="420"/>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
    <w:nsid w:val="133F1B4F"/>
    <w:multiLevelType w:val="multilevel"/>
    <w:tmpl w:val="DF7C2C7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nsid w:val="14082EDE"/>
    <w:multiLevelType w:val="multilevel"/>
    <w:tmpl w:val="1E061F2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nsid w:val="177E7D63"/>
    <w:multiLevelType w:val="multilevel"/>
    <w:tmpl w:val="1E061F2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nsid w:val="19DF252A"/>
    <w:multiLevelType w:val="multilevel"/>
    <w:tmpl w:val="1E061F2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nsid w:val="1BFF45A0"/>
    <w:multiLevelType w:val="hybridMultilevel"/>
    <w:tmpl w:val="DF7C2C7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1E113046"/>
    <w:multiLevelType w:val="multilevel"/>
    <w:tmpl w:val="1E061F2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nsid w:val="1E805B05"/>
    <w:multiLevelType w:val="multilevel"/>
    <w:tmpl w:val="DF7C2C7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nsid w:val="1F361B2A"/>
    <w:multiLevelType w:val="multilevel"/>
    <w:tmpl w:val="1E061F2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nsid w:val="23F411E9"/>
    <w:multiLevelType w:val="multilevel"/>
    <w:tmpl w:val="1E061F2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nsid w:val="272574E0"/>
    <w:multiLevelType w:val="hybridMultilevel"/>
    <w:tmpl w:val="1E061F2C"/>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28783C27"/>
    <w:multiLevelType w:val="multilevel"/>
    <w:tmpl w:val="1E061F2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nsid w:val="28A33299"/>
    <w:multiLevelType w:val="multilevel"/>
    <w:tmpl w:val="A558C19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nsid w:val="2BE34DB9"/>
    <w:multiLevelType w:val="multilevel"/>
    <w:tmpl w:val="08E0D3A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nsid w:val="33B60A33"/>
    <w:multiLevelType w:val="multilevel"/>
    <w:tmpl w:val="1E061F2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nsid w:val="353326E1"/>
    <w:multiLevelType w:val="multilevel"/>
    <w:tmpl w:val="1E061F2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nsid w:val="3D871D0F"/>
    <w:multiLevelType w:val="hybridMultilevel"/>
    <w:tmpl w:val="02408ACC"/>
    <w:lvl w:ilvl="0" w:tplc="0409000F">
      <w:start w:val="1"/>
      <w:numFmt w:val="decimal"/>
      <w:lvlText w:val="%1."/>
      <w:lvlJc w:val="left"/>
      <w:pPr>
        <w:ind w:left="717" w:hanging="360"/>
      </w:pPr>
    </w:lvl>
    <w:lvl w:ilvl="1" w:tplc="04090019">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19">
    <w:nsid w:val="3E00455F"/>
    <w:multiLevelType w:val="multilevel"/>
    <w:tmpl w:val="A558C19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nsid w:val="3EDD621C"/>
    <w:multiLevelType w:val="hybridMultilevel"/>
    <w:tmpl w:val="1FDC7F4A"/>
    <w:lvl w:ilvl="0" w:tplc="04090011">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nsid w:val="43C406D4"/>
    <w:multiLevelType w:val="multilevel"/>
    <w:tmpl w:val="1E061F2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nsid w:val="4431574E"/>
    <w:multiLevelType w:val="multilevel"/>
    <w:tmpl w:val="1E061F2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nsid w:val="473C124C"/>
    <w:multiLevelType w:val="multilevel"/>
    <w:tmpl w:val="DF7C2C7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
    <w:nsid w:val="47A66202"/>
    <w:multiLevelType w:val="multilevel"/>
    <w:tmpl w:val="1E061F2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
    <w:nsid w:val="4C0515EA"/>
    <w:multiLevelType w:val="multilevel"/>
    <w:tmpl w:val="1E061F2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nsid w:val="4DB55F51"/>
    <w:multiLevelType w:val="multilevel"/>
    <w:tmpl w:val="1E061F2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nsid w:val="501B52AE"/>
    <w:multiLevelType w:val="hybridMultilevel"/>
    <w:tmpl w:val="08E0D3A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nsid w:val="575930FE"/>
    <w:multiLevelType w:val="multilevel"/>
    <w:tmpl w:val="DF7C2C7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9">
    <w:nsid w:val="63AB5B4B"/>
    <w:multiLevelType w:val="multilevel"/>
    <w:tmpl w:val="DF7C2C7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0">
    <w:nsid w:val="65FD6898"/>
    <w:multiLevelType w:val="multilevel"/>
    <w:tmpl w:val="DF7C2C7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
    <w:nsid w:val="6E3D6FEF"/>
    <w:multiLevelType w:val="multilevel"/>
    <w:tmpl w:val="1E061F2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2">
    <w:nsid w:val="716E4A79"/>
    <w:multiLevelType w:val="hybridMultilevel"/>
    <w:tmpl w:val="A558C19C"/>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72353C1F"/>
    <w:multiLevelType w:val="multilevel"/>
    <w:tmpl w:val="1E061F2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nsid w:val="734C6900"/>
    <w:multiLevelType w:val="hybridMultilevel"/>
    <w:tmpl w:val="C37864EA"/>
    <w:lvl w:ilvl="0" w:tplc="EA44F2BC">
      <w:start w:val="3"/>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5005C16"/>
    <w:multiLevelType w:val="multilevel"/>
    <w:tmpl w:val="1E061F2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6">
    <w:nsid w:val="767A0A47"/>
    <w:multiLevelType w:val="multilevel"/>
    <w:tmpl w:val="1E061F2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7">
    <w:nsid w:val="78EA0495"/>
    <w:multiLevelType w:val="multilevel"/>
    <w:tmpl w:val="1E061F2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8">
    <w:nsid w:val="7B47209F"/>
    <w:multiLevelType w:val="multilevel"/>
    <w:tmpl w:val="1E061F2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2"/>
  </w:num>
  <w:num w:numId="2">
    <w:abstractNumId w:val="32"/>
  </w:num>
  <w:num w:numId="3">
    <w:abstractNumId w:val="18"/>
  </w:num>
  <w:num w:numId="4">
    <w:abstractNumId w:val="19"/>
  </w:num>
  <w:num w:numId="5">
    <w:abstractNumId w:val="14"/>
  </w:num>
  <w:num w:numId="6">
    <w:abstractNumId w:val="7"/>
  </w:num>
  <w:num w:numId="7">
    <w:abstractNumId w:val="3"/>
  </w:num>
  <w:num w:numId="8">
    <w:abstractNumId w:val="23"/>
  </w:num>
  <w:num w:numId="9">
    <w:abstractNumId w:val="9"/>
  </w:num>
  <w:num w:numId="10">
    <w:abstractNumId w:val="29"/>
  </w:num>
  <w:num w:numId="11">
    <w:abstractNumId w:val="28"/>
  </w:num>
  <w:num w:numId="12">
    <w:abstractNumId w:val="30"/>
  </w:num>
  <w:num w:numId="13">
    <w:abstractNumId w:val="20"/>
  </w:num>
  <w:num w:numId="14">
    <w:abstractNumId w:val="12"/>
  </w:num>
  <w:num w:numId="15">
    <w:abstractNumId w:val="24"/>
  </w:num>
  <w:num w:numId="16">
    <w:abstractNumId w:val="6"/>
  </w:num>
  <w:num w:numId="17">
    <w:abstractNumId w:val="22"/>
  </w:num>
  <w:num w:numId="18">
    <w:abstractNumId w:val="35"/>
  </w:num>
  <w:num w:numId="19">
    <w:abstractNumId w:val="16"/>
  </w:num>
  <w:num w:numId="20">
    <w:abstractNumId w:val="37"/>
  </w:num>
  <w:num w:numId="21">
    <w:abstractNumId w:val="26"/>
  </w:num>
  <w:num w:numId="22">
    <w:abstractNumId w:val="38"/>
  </w:num>
  <w:num w:numId="23">
    <w:abstractNumId w:val="17"/>
  </w:num>
  <w:num w:numId="24">
    <w:abstractNumId w:val="21"/>
  </w:num>
  <w:num w:numId="25">
    <w:abstractNumId w:val="10"/>
  </w:num>
  <w:num w:numId="26">
    <w:abstractNumId w:val="31"/>
  </w:num>
  <w:num w:numId="27">
    <w:abstractNumId w:val="36"/>
  </w:num>
  <w:num w:numId="28">
    <w:abstractNumId w:val="0"/>
  </w:num>
  <w:num w:numId="29">
    <w:abstractNumId w:val="25"/>
  </w:num>
  <w:num w:numId="30">
    <w:abstractNumId w:val="33"/>
  </w:num>
  <w:num w:numId="31">
    <w:abstractNumId w:val="4"/>
  </w:num>
  <w:num w:numId="32">
    <w:abstractNumId w:val="8"/>
  </w:num>
  <w:num w:numId="33">
    <w:abstractNumId w:val="5"/>
  </w:num>
  <w:num w:numId="34">
    <w:abstractNumId w:val="13"/>
  </w:num>
  <w:num w:numId="35">
    <w:abstractNumId w:val="11"/>
  </w:num>
  <w:num w:numId="36">
    <w:abstractNumId w:val="34"/>
  </w:num>
  <w:num w:numId="37">
    <w:abstractNumId w:val="27"/>
  </w:num>
  <w:num w:numId="38">
    <w:abstractNumId w:val="1"/>
  </w:num>
  <w:num w:numId="39">
    <w:abstractNumId w:val="15"/>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hdrShapeDefaults>
    <o:shapedefaults v:ext="edit" spidmax="3074"/>
  </w:hdrShapeDefaults>
  <w:footnotePr>
    <w:numRestart w:val="eachPage"/>
    <w:footnote w:id="-1"/>
    <w:footnote w:id="0"/>
  </w:footnotePr>
  <w:endnotePr>
    <w:endnote w:id="-1"/>
    <w:endnote w:id="0"/>
  </w:endnotePr>
  <w:compat/>
  <w:rsids>
    <w:rsidRoot w:val="00B55ECB"/>
    <w:rsid w:val="00001AE8"/>
    <w:rsid w:val="000046DB"/>
    <w:rsid w:val="00007F5D"/>
    <w:rsid w:val="00010C39"/>
    <w:rsid w:val="000179DD"/>
    <w:rsid w:val="000229FD"/>
    <w:rsid w:val="00023368"/>
    <w:rsid w:val="00023470"/>
    <w:rsid w:val="00025056"/>
    <w:rsid w:val="00032439"/>
    <w:rsid w:val="000348BE"/>
    <w:rsid w:val="000426C8"/>
    <w:rsid w:val="00052D49"/>
    <w:rsid w:val="0006296B"/>
    <w:rsid w:val="0006590A"/>
    <w:rsid w:val="00071EBE"/>
    <w:rsid w:val="0007277E"/>
    <w:rsid w:val="000847AB"/>
    <w:rsid w:val="00091986"/>
    <w:rsid w:val="00094F4D"/>
    <w:rsid w:val="000957B5"/>
    <w:rsid w:val="000A6961"/>
    <w:rsid w:val="000B09B3"/>
    <w:rsid w:val="000B3954"/>
    <w:rsid w:val="000B69B4"/>
    <w:rsid w:val="000C296A"/>
    <w:rsid w:val="000D2DEF"/>
    <w:rsid w:val="000D3E2F"/>
    <w:rsid w:val="000D7A70"/>
    <w:rsid w:val="000E5062"/>
    <w:rsid w:val="000E7773"/>
    <w:rsid w:val="000F1265"/>
    <w:rsid w:val="000F52EF"/>
    <w:rsid w:val="000F6556"/>
    <w:rsid w:val="0010558A"/>
    <w:rsid w:val="00105F95"/>
    <w:rsid w:val="00111B40"/>
    <w:rsid w:val="00113A16"/>
    <w:rsid w:val="00115167"/>
    <w:rsid w:val="00120BF6"/>
    <w:rsid w:val="00122A3F"/>
    <w:rsid w:val="0012472F"/>
    <w:rsid w:val="00125E13"/>
    <w:rsid w:val="00133BE2"/>
    <w:rsid w:val="00144181"/>
    <w:rsid w:val="00154166"/>
    <w:rsid w:val="0016237E"/>
    <w:rsid w:val="001646BF"/>
    <w:rsid w:val="001719C1"/>
    <w:rsid w:val="00186214"/>
    <w:rsid w:val="001913DB"/>
    <w:rsid w:val="001A617E"/>
    <w:rsid w:val="001B0C59"/>
    <w:rsid w:val="001B1E35"/>
    <w:rsid w:val="001B42CF"/>
    <w:rsid w:val="001C5A6E"/>
    <w:rsid w:val="001C7162"/>
    <w:rsid w:val="001C7756"/>
    <w:rsid w:val="001D18B0"/>
    <w:rsid w:val="001D7776"/>
    <w:rsid w:val="001E11BF"/>
    <w:rsid w:val="001E24F6"/>
    <w:rsid w:val="001E332B"/>
    <w:rsid w:val="00212A24"/>
    <w:rsid w:val="00217014"/>
    <w:rsid w:val="00223A54"/>
    <w:rsid w:val="002263DA"/>
    <w:rsid w:val="00227316"/>
    <w:rsid w:val="00227AEF"/>
    <w:rsid w:val="00232A22"/>
    <w:rsid w:val="00234E1B"/>
    <w:rsid w:val="002350E5"/>
    <w:rsid w:val="002407D6"/>
    <w:rsid w:val="0024091B"/>
    <w:rsid w:val="00244C15"/>
    <w:rsid w:val="00245F8C"/>
    <w:rsid w:val="00250BDF"/>
    <w:rsid w:val="00253C8D"/>
    <w:rsid w:val="002545FE"/>
    <w:rsid w:val="00254B33"/>
    <w:rsid w:val="00266618"/>
    <w:rsid w:val="00272320"/>
    <w:rsid w:val="002750B3"/>
    <w:rsid w:val="002770EC"/>
    <w:rsid w:val="00287842"/>
    <w:rsid w:val="0029578B"/>
    <w:rsid w:val="002A23FD"/>
    <w:rsid w:val="002A5BAE"/>
    <w:rsid w:val="002A66C9"/>
    <w:rsid w:val="002B60FF"/>
    <w:rsid w:val="002C0993"/>
    <w:rsid w:val="002C3EDC"/>
    <w:rsid w:val="002C773A"/>
    <w:rsid w:val="002D7AF7"/>
    <w:rsid w:val="002E18BC"/>
    <w:rsid w:val="002E4DD4"/>
    <w:rsid w:val="002F5175"/>
    <w:rsid w:val="002F548D"/>
    <w:rsid w:val="002F6649"/>
    <w:rsid w:val="00300682"/>
    <w:rsid w:val="0030407C"/>
    <w:rsid w:val="0031126F"/>
    <w:rsid w:val="00312B15"/>
    <w:rsid w:val="00313A91"/>
    <w:rsid w:val="00320520"/>
    <w:rsid w:val="00321C73"/>
    <w:rsid w:val="00331B70"/>
    <w:rsid w:val="003322A9"/>
    <w:rsid w:val="00333ECD"/>
    <w:rsid w:val="003371A7"/>
    <w:rsid w:val="003413AD"/>
    <w:rsid w:val="00342F54"/>
    <w:rsid w:val="0034593A"/>
    <w:rsid w:val="00350953"/>
    <w:rsid w:val="003539B0"/>
    <w:rsid w:val="0035431B"/>
    <w:rsid w:val="00355AA3"/>
    <w:rsid w:val="00360655"/>
    <w:rsid w:val="003630A1"/>
    <w:rsid w:val="0037714D"/>
    <w:rsid w:val="00387E63"/>
    <w:rsid w:val="003906E8"/>
    <w:rsid w:val="00391F4C"/>
    <w:rsid w:val="0039296C"/>
    <w:rsid w:val="00395919"/>
    <w:rsid w:val="003967BF"/>
    <w:rsid w:val="003A3066"/>
    <w:rsid w:val="003A3DF5"/>
    <w:rsid w:val="003B1084"/>
    <w:rsid w:val="003B7F44"/>
    <w:rsid w:val="003C0F38"/>
    <w:rsid w:val="003C4A9F"/>
    <w:rsid w:val="003C675A"/>
    <w:rsid w:val="003D1986"/>
    <w:rsid w:val="003D2633"/>
    <w:rsid w:val="003D2DC5"/>
    <w:rsid w:val="003D6918"/>
    <w:rsid w:val="003E23A3"/>
    <w:rsid w:val="003F0F87"/>
    <w:rsid w:val="003F1666"/>
    <w:rsid w:val="003F3732"/>
    <w:rsid w:val="003F3A5E"/>
    <w:rsid w:val="003F56C4"/>
    <w:rsid w:val="003F6067"/>
    <w:rsid w:val="003F60AA"/>
    <w:rsid w:val="00400201"/>
    <w:rsid w:val="004049FA"/>
    <w:rsid w:val="00412373"/>
    <w:rsid w:val="00412FCA"/>
    <w:rsid w:val="00414965"/>
    <w:rsid w:val="00415BD4"/>
    <w:rsid w:val="00417755"/>
    <w:rsid w:val="004241AC"/>
    <w:rsid w:val="00425EC7"/>
    <w:rsid w:val="00431239"/>
    <w:rsid w:val="0043325D"/>
    <w:rsid w:val="0043774F"/>
    <w:rsid w:val="00446D21"/>
    <w:rsid w:val="00447359"/>
    <w:rsid w:val="00447385"/>
    <w:rsid w:val="00453B35"/>
    <w:rsid w:val="00455661"/>
    <w:rsid w:val="00460516"/>
    <w:rsid w:val="0046586A"/>
    <w:rsid w:val="004671D8"/>
    <w:rsid w:val="00470FD9"/>
    <w:rsid w:val="00472CCE"/>
    <w:rsid w:val="004744E4"/>
    <w:rsid w:val="00490449"/>
    <w:rsid w:val="00493461"/>
    <w:rsid w:val="004A11C2"/>
    <w:rsid w:val="004A30E1"/>
    <w:rsid w:val="004A4048"/>
    <w:rsid w:val="004A4555"/>
    <w:rsid w:val="004B0317"/>
    <w:rsid w:val="004B72A0"/>
    <w:rsid w:val="004C2500"/>
    <w:rsid w:val="004C4080"/>
    <w:rsid w:val="004C4303"/>
    <w:rsid w:val="004C4F76"/>
    <w:rsid w:val="004D2B51"/>
    <w:rsid w:val="004D41B9"/>
    <w:rsid w:val="004D4C6A"/>
    <w:rsid w:val="004D645B"/>
    <w:rsid w:val="004E12CD"/>
    <w:rsid w:val="004E20A3"/>
    <w:rsid w:val="004E3F8B"/>
    <w:rsid w:val="004E522D"/>
    <w:rsid w:val="004F3BD6"/>
    <w:rsid w:val="004F3E5C"/>
    <w:rsid w:val="004F533A"/>
    <w:rsid w:val="004F6856"/>
    <w:rsid w:val="00500A30"/>
    <w:rsid w:val="00511DFF"/>
    <w:rsid w:val="005125F0"/>
    <w:rsid w:val="005160BE"/>
    <w:rsid w:val="00516242"/>
    <w:rsid w:val="00521CA9"/>
    <w:rsid w:val="0052357D"/>
    <w:rsid w:val="0052590D"/>
    <w:rsid w:val="00533A5E"/>
    <w:rsid w:val="0054153D"/>
    <w:rsid w:val="00550293"/>
    <w:rsid w:val="00550ED7"/>
    <w:rsid w:val="0055748C"/>
    <w:rsid w:val="00560B6A"/>
    <w:rsid w:val="00561355"/>
    <w:rsid w:val="00565665"/>
    <w:rsid w:val="0056706B"/>
    <w:rsid w:val="00573286"/>
    <w:rsid w:val="00577C60"/>
    <w:rsid w:val="005800F7"/>
    <w:rsid w:val="005805EB"/>
    <w:rsid w:val="00581DE0"/>
    <w:rsid w:val="00582C2E"/>
    <w:rsid w:val="005859DF"/>
    <w:rsid w:val="00591BBE"/>
    <w:rsid w:val="005935C1"/>
    <w:rsid w:val="00594831"/>
    <w:rsid w:val="00596574"/>
    <w:rsid w:val="005A0CF5"/>
    <w:rsid w:val="005A76CB"/>
    <w:rsid w:val="005B00A2"/>
    <w:rsid w:val="005B4CC3"/>
    <w:rsid w:val="005C26BA"/>
    <w:rsid w:val="005C43D3"/>
    <w:rsid w:val="005D7887"/>
    <w:rsid w:val="005D7E77"/>
    <w:rsid w:val="005E5F61"/>
    <w:rsid w:val="005F0BE8"/>
    <w:rsid w:val="005F1B37"/>
    <w:rsid w:val="005F4407"/>
    <w:rsid w:val="005F5D92"/>
    <w:rsid w:val="00603BD4"/>
    <w:rsid w:val="00607448"/>
    <w:rsid w:val="00624DD3"/>
    <w:rsid w:val="006325D6"/>
    <w:rsid w:val="00634712"/>
    <w:rsid w:val="00643B4B"/>
    <w:rsid w:val="00644D20"/>
    <w:rsid w:val="00650DA8"/>
    <w:rsid w:val="00654B5D"/>
    <w:rsid w:val="0065732C"/>
    <w:rsid w:val="00660DDC"/>
    <w:rsid w:val="00666614"/>
    <w:rsid w:val="006755E9"/>
    <w:rsid w:val="00680D51"/>
    <w:rsid w:val="006834D9"/>
    <w:rsid w:val="00686840"/>
    <w:rsid w:val="00686E2C"/>
    <w:rsid w:val="00687009"/>
    <w:rsid w:val="00694856"/>
    <w:rsid w:val="00694DCC"/>
    <w:rsid w:val="00695175"/>
    <w:rsid w:val="006A0AD5"/>
    <w:rsid w:val="006A1310"/>
    <w:rsid w:val="006A2511"/>
    <w:rsid w:val="006B3D65"/>
    <w:rsid w:val="006C08D2"/>
    <w:rsid w:val="006C28E0"/>
    <w:rsid w:val="006C54D8"/>
    <w:rsid w:val="006D0EE2"/>
    <w:rsid w:val="006D3490"/>
    <w:rsid w:val="006D47E2"/>
    <w:rsid w:val="006D7624"/>
    <w:rsid w:val="006E03C6"/>
    <w:rsid w:val="006E2B86"/>
    <w:rsid w:val="006E7B26"/>
    <w:rsid w:val="006F1CA4"/>
    <w:rsid w:val="006F7E40"/>
    <w:rsid w:val="007109FB"/>
    <w:rsid w:val="00712ABB"/>
    <w:rsid w:val="0071519E"/>
    <w:rsid w:val="00715981"/>
    <w:rsid w:val="00716BB3"/>
    <w:rsid w:val="007305F6"/>
    <w:rsid w:val="00730A13"/>
    <w:rsid w:val="00737A64"/>
    <w:rsid w:val="00747B57"/>
    <w:rsid w:val="00750E33"/>
    <w:rsid w:val="00751EAE"/>
    <w:rsid w:val="007530D0"/>
    <w:rsid w:val="00757A9A"/>
    <w:rsid w:val="00772BC4"/>
    <w:rsid w:val="0077561B"/>
    <w:rsid w:val="007766FF"/>
    <w:rsid w:val="00776A07"/>
    <w:rsid w:val="00776BFB"/>
    <w:rsid w:val="00781229"/>
    <w:rsid w:val="00781603"/>
    <w:rsid w:val="00782FA1"/>
    <w:rsid w:val="007856A2"/>
    <w:rsid w:val="007909DC"/>
    <w:rsid w:val="007A2029"/>
    <w:rsid w:val="007A2173"/>
    <w:rsid w:val="007A7467"/>
    <w:rsid w:val="007A762A"/>
    <w:rsid w:val="007B34BA"/>
    <w:rsid w:val="007B4D02"/>
    <w:rsid w:val="007B551C"/>
    <w:rsid w:val="007C1288"/>
    <w:rsid w:val="007D0691"/>
    <w:rsid w:val="007D1DD1"/>
    <w:rsid w:val="007D38B7"/>
    <w:rsid w:val="007D3ECF"/>
    <w:rsid w:val="007D49FD"/>
    <w:rsid w:val="007D6470"/>
    <w:rsid w:val="007E4B4F"/>
    <w:rsid w:val="007E5873"/>
    <w:rsid w:val="007F08C9"/>
    <w:rsid w:val="007F28CC"/>
    <w:rsid w:val="007F4529"/>
    <w:rsid w:val="007F4AC3"/>
    <w:rsid w:val="007F6E49"/>
    <w:rsid w:val="00804020"/>
    <w:rsid w:val="00805D9E"/>
    <w:rsid w:val="00807F6E"/>
    <w:rsid w:val="00810696"/>
    <w:rsid w:val="008109F1"/>
    <w:rsid w:val="00815739"/>
    <w:rsid w:val="0081652F"/>
    <w:rsid w:val="00823662"/>
    <w:rsid w:val="00824646"/>
    <w:rsid w:val="00824BE4"/>
    <w:rsid w:val="00826551"/>
    <w:rsid w:val="00830E2E"/>
    <w:rsid w:val="0083282B"/>
    <w:rsid w:val="00835914"/>
    <w:rsid w:val="008456C8"/>
    <w:rsid w:val="00847160"/>
    <w:rsid w:val="00850721"/>
    <w:rsid w:val="00856148"/>
    <w:rsid w:val="008650EB"/>
    <w:rsid w:val="0086544B"/>
    <w:rsid w:val="008721E7"/>
    <w:rsid w:val="00872319"/>
    <w:rsid w:val="008726A6"/>
    <w:rsid w:val="00872CE1"/>
    <w:rsid w:val="00880E75"/>
    <w:rsid w:val="00881A31"/>
    <w:rsid w:val="008838BD"/>
    <w:rsid w:val="00886D5B"/>
    <w:rsid w:val="00887574"/>
    <w:rsid w:val="00887CB6"/>
    <w:rsid w:val="00894871"/>
    <w:rsid w:val="00895E82"/>
    <w:rsid w:val="008A35E1"/>
    <w:rsid w:val="008A3609"/>
    <w:rsid w:val="008A7D4D"/>
    <w:rsid w:val="008B7AE2"/>
    <w:rsid w:val="008C03E0"/>
    <w:rsid w:val="008C08BC"/>
    <w:rsid w:val="008C2318"/>
    <w:rsid w:val="008C28F3"/>
    <w:rsid w:val="008C2974"/>
    <w:rsid w:val="008C4010"/>
    <w:rsid w:val="008D09C5"/>
    <w:rsid w:val="008D1124"/>
    <w:rsid w:val="008D1AAC"/>
    <w:rsid w:val="008D62C3"/>
    <w:rsid w:val="008E050D"/>
    <w:rsid w:val="008E1702"/>
    <w:rsid w:val="008E278A"/>
    <w:rsid w:val="008F2034"/>
    <w:rsid w:val="008F4826"/>
    <w:rsid w:val="00906481"/>
    <w:rsid w:val="00910045"/>
    <w:rsid w:val="00912444"/>
    <w:rsid w:val="00924FAE"/>
    <w:rsid w:val="00930E9F"/>
    <w:rsid w:val="00932757"/>
    <w:rsid w:val="00934C76"/>
    <w:rsid w:val="00937D22"/>
    <w:rsid w:val="00944BD1"/>
    <w:rsid w:val="0095354C"/>
    <w:rsid w:val="00961E94"/>
    <w:rsid w:val="00962755"/>
    <w:rsid w:val="0096380C"/>
    <w:rsid w:val="0096397C"/>
    <w:rsid w:val="009645BD"/>
    <w:rsid w:val="00965A07"/>
    <w:rsid w:val="009679E2"/>
    <w:rsid w:val="00975257"/>
    <w:rsid w:val="00976BEF"/>
    <w:rsid w:val="00993103"/>
    <w:rsid w:val="00994E00"/>
    <w:rsid w:val="00997B9D"/>
    <w:rsid w:val="009A4251"/>
    <w:rsid w:val="009A44BA"/>
    <w:rsid w:val="009A70B6"/>
    <w:rsid w:val="009B18D8"/>
    <w:rsid w:val="009B64E5"/>
    <w:rsid w:val="009B6C7C"/>
    <w:rsid w:val="009B700A"/>
    <w:rsid w:val="009B7A9D"/>
    <w:rsid w:val="009C332B"/>
    <w:rsid w:val="009C64BB"/>
    <w:rsid w:val="009D6C10"/>
    <w:rsid w:val="009F01EA"/>
    <w:rsid w:val="009F7C75"/>
    <w:rsid w:val="00A02A21"/>
    <w:rsid w:val="00A04AC8"/>
    <w:rsid w:val="00A07B5E"/>
    <w:rsid w:val="00A10DD4"/>
    <w:rsid w:val="00A13A9F"/>
    <w:rsid w:val="00A13F5D"/>
    <w:rsid w:val="00A14D23"/>
    <w:rsid w:val="00A15F1A"/>
    <w:rsid w:val="00A1631B"/>
    <w:rsid w:val="00A166CB"/>
    <w:rsid w:val="00A17B54"/>
    <w:rsid w:val="00A2620E"/>
    <w:rsid w:val="00A27617"/>
    <w:rsid w:val="00A27C5F"/>
    <w:rsid w:val="00A27D14"/>
    <w:rsid w:val="00A323C4"/>
    <w:rsid w:val="00A32940"/>
    <w:rsid w:val="00A32CA2"/>
    <w:rsid w:val="00A33067"/>
    <w:rsid w:val="00A616F1"/>
    <w:rsid w:val="00A66AAD"/>
    <w:rsid w:val="00A67EC4"/>
    <w:rsid w:val="00A767E1"/>
    <w:rsid w:val="00A83C93"/>
    <w:rsid w:val="00A840FB"/>
    <w:rsid w:val="00A8741B"/>
    <w:rsid w:val="00A924A4"/>
    <w:rsid w:val="00A93E8C"/>
    <w:rsid w:val="00A97822"/>
    <w:rsid w:val="00AA1011"/>
    <w:rsid w:val="00AA6993"/>
    <w:rsid w:val="00AA7A49"/>
    <w:rsid w:val="00AB0640"/>
    <w:rsid w:val="00AB4D90"/>
    <w:rsid w:val="00AC2006"/>
    <w:rsid w:val="00AD3132"/>
    <w:rsid w:val="00AD67E7"/>
    <w:rsid w:val="00AE5530"/>
    <w:rsid w:val="00AF3BDF"/>
    <w:rsid w:val="00B14E9C"/>
    <w:rsid w:val="00B23E82"/>
    <w:rsid w:val="00B26A26"/>
    <w:rsid w:val="00B32E1B"/>
    <w:rsid w:val="00B3741D"/>
    <w:rsid w:val="00B4093E"/>
    <w:rsid w:val="00B41856"/>
    <w:rsid w:val="00B45C6C"/>
    <w:rsid w:val="00B505D2"/>
    <w:rsid w:val="00B53A2C"/>
    <w:rsid w:val="00B5508E"/>
    <w:rsid w:val="00B55ECB"/>
    <w:rsid w:val="00B70617"/>
    <w:rsid w:val="00B7248E"/>
    <w:rsid w:val="00B831B9"/>
    <w:rsid w:val="00B946DE"/>
    <w:rsid w:val="00BA2B01"/>
    <w:rsid w:val="00BA31B5"/>
    <w:rsid w:val="00BA63F0"/>
    <w:rsid w:val="00BB06D7"/>
    <w:rsid w:val="00BB7C83"/>
    <w:rsid w:val="00BC0C17"/>
    <w:rsid w:val="00BC3AD5"/>
    <w:rsid w:val="00BC43CA"/>
    <w:rsid w:val="00BC6C16"/>
    <w:rsid w:val="00BD7B5B"/>
    <w:rsid w:val="00BE0778"/>
    <w:rsid w:val="00BE2D5C"/>
    <w:rsid w:val="00BE44E8"/>
    <w:rsid w:val="00BE4BE8"/>
    <w:rsid w:val="00BE7F59"/>
    <w:rsid w:val="00BF1A58"/>
    <w:rsid w:val="00BF27CF"/>
    <w:rsid w:val="00BF6A1D"/>
    <w:rsid w:val="00C03FDA"/>
    <w:rsid w:val="00C0677D"/>
    <w:rsid w:val="00C10F7E"/>
    <w:rsid w:val="00C13300"/>
    <w:rsid w:val="00C2505F"/>
    <w:rsid w:val="00C25089"/>
    <w:rsid w:val="00C2618B"/>
    <w:rsid w:val="00C26E65"/>
    <w:rsid w:val="00C42E43"/>
    <w:rsid w:val="00C43938"/>
    <w:rsid w:val="00C4562D"/>
    <w:rsid w:val="00C56F41"/>
    <w:rsid w:val="00C603CC"/>
    <w:rsid w:val="00C606E8"/>
    <w:rsid w:val="00C6417F"/>
    <w:rsid w:val="00C6481C"/>
    <w:rsid w:val="00C66697"/>
    <w:rsid w:val="00C671C1"/>
    <w:rsid w:val="00C712B4"/>
    <w:rsid w:val="00C73103"/>
    <w:rsid w:val="00C73D89"/>
    <w:rsid w:val="00C74468"/>
    <w:rsid w:val="00C80B41"/>
    <w:rsid w:val="00C80FEA"/>
    <w:rsid w:val="00C9287A"/>
    <w:rsid w:val="00C95202"/>
    <w:rsid w:val="00CA1FB5"/>
    <w:rsid w:val="00CA372B"/>
    <w:rsid w:val="00CA6484"/>
    <w:rsid w:val="00CB0379"/>
    <w:rsid w:val="00CB28ED"/>
    <w:rsid w:val="00CB3D5C"/>
    <w:rsid w:val="00CB4A5F"/>
    <w:rsid w:val="00CB4FFF"/>
    <w:rsid w:val="00CC05FF"/>
    <w:rsid w:val="00CC2357"/>
    <w:rsid w:val="00CC2FA7"/>
    <w:rsid w:val="00CC5B86"/>
    <w:rsid w:val="00CD1B67"/>
    <w:rsid w:val="00CD4E71"/>
    <w:rsid w:val="00CD511A"/>
    <w:rsid w:val="00CD6FC6"/>
    <w:rsid w:val="00CE1CC3"/>
    <w:rsid w:val="00CF51D8"/>
    <w:rsid w:val="00CF5704"/>
    <w:rsid w:val="00D00483"/>
    <w:rsid w:val="00D00CB3"/>
    <w:rsid w:val="00D010B6"/>
    <w:rsid w:val="00D0116A"/>
    <w:rsid w:val="00D01947"/>
    <w:rsid w:val="00D01B04"/>
    <w:rsid w:val="00D14DF9"/>
    <w:rsid w:val="00D14E93"/>
    <w:rsid w:val="00D1668B"/>
    <w:rsid w:val="00D208CE"/>
    <w:rsid w:val="00D2600E"/>
    <w:rsid w:val="00D2608F"/>
    <w:rsid w:val="00D261F5"/>
    <w:rsid w:val="00D30496"/>
    <w:rsid w:val="00D32C2C"/>
    <w:rsid w:val="00D35B7E"/>
    <w:rsid w:val="00D363A3"/>
    <w:rsid w:val="00D36471"/>
    <w:rsid w:val="00D36928"/>
    <w:rsid w:val="00D41AA8"/>
    <w:rsid w:val="00D46C1D"/>
    <w:rsid w:val="00D50E86"/>
    <w:rsid w:val="00D5205D"/>
    <w:rsid w:val="00D6141D"/>
    <w:rsid w:val="00D62771"/>
    <w:rsid w:val="00D66253"/>
    <w:rsid w:val="00D6633D"/>
    <w:rsid w:val="00D71DDF"/>
    <w:rsid w:val="00D7300A"/>
    <w:rsid w:val="00D76742"/>
    <w:rsid w:val="00D76C5B"/>
    <w:rsid w:val="00D77227"/>
    <w:rsid w:val="00D843E3"/>
    <w:rsid w:val="00D86B04"/>
    <w:rsid w:val="00D93B32"/>
    <w:rsid w:val="00DB2C5C"/>
    <w:rsid w:val="00DB493A"/>
    <w:rsid w:val="00DD3613"/>
    <w:rsid w:val="00DD39AB"/>
    <w:rsid w:val="00DD79DF"/>
    <w:rsid w:val="00DD7BBA"/>
    <w:rsid w:val="00DE2653"/>
    <w:rsid w:val="00DE6F28"/>
    <w:rsid w:val="00DE7265"/>
    <w:rsid w:val="00DF355E"/>
    <w:rsid w:val="00DF3780"/>
    <w:rsid w:val="00DF48A4"/>
    <w:rsid w:val="00DF7CAF"/>
    <w:rsid w:val="00E026DA"/>
    <w:rsid w:val="00E0348E"/>
    <w:rsid w:val="00E0418A"/>
    <w:rsid w:val="00E04B41"/>
    <w:rsid w:val="00E0713D"/>
    <w:rsid w:val="00E1089D"/>
    <w:rsid w:val="00E11D2F"/>
    <w:rsid w:val="00E139E8"/>
    <w:rsid w:val="00E21258"/>
    <w:rsid w:val="00E223B4"/>
    <w:rsid w:val="00E22719"/>
    <w:rsid w:val="00E24C60"/>
    <w:rsid w:val="00E26D89"/>
    <w:rsid w:val="00E2796C"/>
    <w:rsid w:val="00E34E94"/>
    <w:rsid w:val="00E3795C"/>
    <w:rsid w:val="00E5046F"/>
    <w:rsid w:val="00E53682"/>
    <w:rsid w:val="00E60A14"/>
    <w:rsid w:val="00E627B1"/>
    <w:rsid w:val="00E63ADB"/>
    <w:rsid w:val="00E640C9"/>
    <w:rsid w:val="00E71B23"/>
    <w:rsid w:val="00E75C9B"/>
    <w:rsid w:val="00E76293"/>
    <w:rsid w:val="00E8187A"/>
    <w:rsid w:val="00E84BDA"/>
    <w:rsid w:val="00E853DC"/>
    <w:rsid w:val="00E858CF"/>
    <w:rsid w:val="00E865DD"/>
    <w:rsid w:val="00E86980"/>
    <w:rsid w:val="00E86C0D"/>
    <w:rsid w:val="00E90161"/>
    <w:rsid w:val="00E911BA"/>
    <w:rsid w:val="00E91523"/>
    <w:rsid w:val="00E91BA0"/>
    <w:rsid w:val="00E92603"/>
    <w:rsid w:val="00EA2908"/>
    <w:rsid w:val="00EA54D4"/>
    <w:rsid w:val="00EB2DB2"/>
    <w:rsid w:val="00EB2F4E"/>
    <w:rsid w:val="00EB4683"/>
    <w:rsid w:val="00EB7A69"/>
    <w:rsid w:val="00EC0BBE"/>
    <w:rsid w:val="00EC7203"/>
    <w:rsid w:val="00ED6CBC"/>
    <w:rsid w:val="00EE0C45"/>
    <w:rsid w:val="00EE0CB4"/>
    <w:rsid w:val="00EE1331"/>
    <w:rsid w:val="00EE3F91"/>
    <w:rsid w:val="00EE5E7E"/>
    <w:rsid w:val="00EF027E"/>
    <w:rsid w:val="00EF1A67"/>
    <w:rsid w:val="00F069A9"/>
    <w:rsid w:val="00F11B2F"/>
    <w:rsid w:val="00F14B78"/>
    <w:rsid w:val="00F232C8"/>
    <w:rsid w:val="00F2366F"/>
    <w:rsid w:val="00F238F2"/>
    <w:rsid w:val="00F274F0"/>
    <w:rsid w:val="00F36010"/>
    <w:rsid w:val="00F41676"/>
    <w:rsid w:val="00F428FE"/>
    <w:rsid w:val="00F42FB9"/>
    <w:rsid w:val="00F452BE"/>
    <w:rsid w:val="00F469D1"/>
    <w:rsid w:val="00F530F3"/>
    <w:rsid w:val="00F57836"/>
    <w:rsid w:val="00F60D0B"/>
    <w:rsid w:val="00F61040"/>
    <w:rsid w:val="00F643F4"/>
    <w:rsid w:val="00F6516F"/>
    <w:rsid w:val="00F70BEA"/>
    <w:rsid w:val="00F73714"/>
    <w:rsid w:val="00F74C81"/>
    <w:rsid w:val="00F84AD5"/>
    <w:rsid w:val="00F975DF"/>
    <w:rsid w:val="00FA23C1"/>
    <w:rsid w:val="00FA282A"/>
    <w:rsid w:val="00FC1F35"/>
    <w:rsid w:val="00FC21E0"/>
    <w:rsid w:val="00FC33D8"/>
    <w:rsid w:val="00FC428B"/>
    <w:rsid w:val="00FC7A56"/>
    <w:rsid w:val="00FD7998"/>
    <w:rsid w:val="00FD7CE8"/>
    <w:rsid w:val="00FE61F1"/>
    <w:rsid w:val="00FF71E9"/>
    <w:rsid w:val="00FF728C"/>
    <w:rsid w:val="00FF7B0D"/>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Document Map" w:uiPriority="0"/>
    <w:lsdException w:name="Table Web 3"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5ECB"/>
    <w:pPr>
      <w:bidi/>
    </w:pPr>
    <w:rPr>
      <w:rFonts w:ascii="Times New Roman" w:eastAsia="Times New Roman" w:hAnsi="Times New Roman" w:cs="Simplified Arabic"/>
      <w:bCs/>
      <w:sz w:val="24"/>
      <w:szCs w:val="30"/>
      <w:lang w:eastAsia="ar-SA"/>
    </w:rPr>
  </w:style>
  <w:style w:type="paragraph" w:styleId="Heading1">
    <w:name w:val="heading 1"/>
    <w:basedOn w:val="Normal"/>
    <w:next w:val="Normal"/>
    <w:link w:val="Heading1Char"/>
    <w:qFormat/>
    <w:rsid w:val="00B55ECB"/>
    <w:pPr>
      <w:keepNext/>
      <w:jc w:val="lowKashida"/>
      <w:outlineLvl w:val="0"/>
    </w:pPr>
  </w:style>
  <w:style w:type="paragraph" w:styleId="Heading2">
    <w:name w:val="heading 2"/>
    <w:basedOn w:val="Normal"/>
    <w:next w:val="Normal"/>
    <w:link w:val="Heading2Char"/>
    <w:qFormat/>
    <w:rsid w:val="00B55ECB"/>
    <w:pPr>
      <w:keepNext/>
      <w:numPr>
        <w:numId w:val="1"/>
      </w:numPr>
      <w:tabs>
        <w:tab w:val="left" w:pos="1088"/>
      </w:tabs>
      <w:ind w:right="0"/>
      <w:jc w:val="lowKashida"/>
      <w:outlineLvl w:val="1"/>
    </w:pPr>
  </w:style>
  <w:style w:type="paragraph" w:styleId="Heading3">
    <w:name w:val="heading 3"/>
    <w:basedOn w:val="Normal"/>
    <w:next w:val="Normal"/>
    <w:link w:val="Heading3Char"/>
    <w:qFormat/>
    <w:rsid w:val="00B55ECB"/>
    <w:pPr>
      <w:keepNext/>
      <w:jc w:val="center"/>
      <w:outlineLvl w:val="2"/>
    </w:pPr>
  </w:style>
  <w:style w:type="paragraph" w:styleId="Heading4">
    <w:name w:val="heading 4"/>
    <w:basedOn w:val="Normal"/>
    <w:next w:val="Normal"/>
    <w:link w:val="Heading4Char"/>
    <w:qFormat/>
    <w:rsid w:val="00B55ECB"/>
    <w:pPr>
      <w:keepNext/>
      <w:jc w:val="center"/>
      <w:outlineLvl w:val="3"/>
    </w:pPr>
  </w:style>
  <w:style w:type="paragraph" w:styleId="Heading5">
    <w:name w:val="heading 5"/>
    <w:basedOn w:val="Normal"/>
    <w:next w:val="Normal"/>
    <w:link w:val="Heading5Char"/>
    <w:qFormat/>
    <w:rsid w:val="00B55ECB"/>
    <w:pPr>
      <w:keepNext/>
      <w:jc w:val="center"/>
      <w:outlineLvl w:val="4"/>
    </w:pPr>
  </w:style>
  <w:style w:type="paragraph" w:styleId="Heading6">
    <w:name w:val="heading 6"/>
    <w:basedOn w:val="Normal"/>
    <w:next w:val="Normal"/>
    <w:link w:val="Heading6Char"/>
    <w:qFormat/>
    <w:rsid w:val="00B55ECB"/>
    <w:pPr>
      <w:keepNext/>
      <w:jc w:val="center"/>
      <w:outlineLvl w:val="5"/>
    </w:pPr>
  </w:style>
  <w:style w:type="paragraph" w:styleId="Heading7">
    <w:name w:val="heading 7"/>
    <w:basedOn w:val="Normal"/>
    <w:next w:val="Normal"/>
    <w:link w:val="Heading7Char"/>
    <w:qFormat/>
    <w:rsid w:val="00B55ECB"/>
    <w:pPr>
      <w:keepNext/>
      <w:jc w:val="center"/>
      <w:outlineLvl w:val="6"/>
    </w:pPr>
  </w:style>
  <w:style w:type="paragraph" w:styleId="Heading8">
    <w:name w:val="heading 8"/>
    <w:basedOn w:val="Normal"/>
    <w:next w:val="Normal"/>
    <w:link w:val="Heading8Char"/>
    <w:qFormat/>
    <w:rsid w:val="00B55ECB"/>
    <w:pPr>
      <w:keepNext/>
      <w:jc w:val="center"/>
      <w:outlineLvl w:val="7"/>
    </w:pPr>
  </w:style>
  <w:style w:type="paragraph" w:styleId="Heading9">
    <w:name w:val="heading 9"/>
    <w:basedOn w:val="Normal"/>
    <w:next w:val="Normal"/>
    <w:link w:val="Heading9Char"/>
    <w:qFormat/>
    <w:rsid w:val="00B55ECB"/>
    <w:pPr>
      <w:keepNext/>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55ECB"/>
    <w:rPr>
      <w:rFonts w:ascii="Times New Roman" w:eastAsia="Times New Roman" w:hAnsi="Times New Roman" w:cs="Simplified Arabic"/>
      <w:bCs/>
      <w:sz w:val="24"/>
      <w:szCs w:val="30"/>
      <w:lang w:eastAsia="ar-SA"/>
    </w:rPr>
  </w:style>
  <w:style w:type="character" w:customStyle="1" w:styleId="Heading2Char">
    <w:name w:val="Heading 2 Char"/>
    <w:basedOn w:val="DefaultParagraphFont"/>
    <w:link w:val="Heading2"/>
    <w:rsid w:val="00B55ECB"/>
    <w:rPr>
      <w:rFonts w:cs="Simplified Arabic"/>
      <w:bCs/>
      <w:sz w:val="24"/>
      <w:szCs w:val="30"/>
      <w:lang w:val="en-US" w:eastAsia="ar-SA" w:bidi="ar-SA"/>
    </w:rPr>
  </w:style>
  <w:style w:type="character" w:customStyle="1" w:styleId="Heading3Char">
    <w:name w:val="Heading 3 Char"/>
    <w:basedOn w:val="DefaultParagraphFont"/>
    <w:link w:val="Heading3"/>
    <w:rsid w:val="00B55ECB"/>
    <w:rPr>
      <w:rFonts w:ascii="Times New Roman" w:eastAsia="Times New Roman" w:hAnsi="Times New Roman" w:cs="Simplified Arabic"/>
      <w:bCs/>
      <w:sz w:val="24"/>
      <w:szCs w:val="30"/>
      <w:lang w:eastAsia="ar-SA"/>
    </w:rPr>
  </w:style>
  <w:style w:type="character" w:customStyle="1" w:styleId="Heading4Char">
    <w:name w:val="Heading 4 Char"/>
    <w:basedOn w:val="DefaultParagraphFont"/>
    <w:link w:val="Heading4"/>
    <w:rsid w:val="00B55ECB"/>
    <w:rPr>
      <w:rFonts w:ascii="Times New Roman" w:eastAsia="Times New Roman" w:hAnsi="Times New Roman" w:cs="Simplified Arabic"/>
      <w:bCs/>
      <w:sz w:val="24"/>
      <w:szCs w:val="30"/>
      <w:lang w:eastAsia="ar-SA"/>
    </w:rPr>
  </w:style>
  <w:style w:type="character" w:customStyle="1" w:styleId="Heading5Char">
    <w:name w:val="Heading 5 Char"/>
    <w:basedOn w:val="DefaultParagraphFont"/>
    <w:link w:val="Heading5"/>
    <w:rsid w:val="00B55ECB"/>
    <w:rPr>
      <w:rFonts w:ascii="Times New Roman" w:eastAsia="Times New Roman" w:hAnsi="Times New Roman" w:cs="Simplified Arabic"/>
      <w:bCs/>
      <w:sz w:val="24"/>
      <w:szCs w:val="30"/>
      <w:lang w:eastAsia="ar-SA"/>
    </w:rPr>
  </w:style>
  <w:style w:type="character" w:customStyle="1" w:styleId="Heading6Char">
    <w:name w:val="Heading 6 Char"/>
    <w:basedOn w:val="DefaultParagraphFont"/>
    <w:link w:val="Heading6"/>
    <w:rsid w:val="00B55ECB"/>
    <w:rPr>
      <w:rFonts w:ascii="Times New Roman" w:eastAsia="Times New Roman" w:hAnsi="Times New Roman" w:cs="Simplified Arabic"/>
      <w:bCs/>
      <w:sz w:val="24"/>
      <w:szCs w:val="30"/>
      <w:lang w:eastAsia="ar-SA"/>
    </w:rPr>
  </w:style>
  <w:style w:type="character" w:customStyle="1" w:styleId="Heading7Char">
    <w:name w:val="Heading 7 Char"/>
    <w:basedOn w:val="DefaultParagraphFont"/>
    <w:link w:val="Heading7"/>
    <w:rsid w:val="00B55ECB"/>
    <w:rPr>
      <w:rFonts w:ascii="Times New Roman" w:eastAsia="Times New Roman" w:hAnsi="Times New Roman" w:cs="Simplified Arabic"/>
      <w:bCs/>
      <w:sz w:val="24"/>
      <w:szCs w:val="30"/>
      <w:lang w:eastAsia="ar-SA"/>
    </w:rPr>
  </w:style>
  <w:style w:type="character" w:customStyle="1" w:styleId="Heading8Char">
    <w:name w:val="Heading 8 Char"/>
    <w:basedOn w:val="DefaultParagraphFont"/>
    <w:link w:val="Heading8"/>
    <w:rsid w:val="00B55ECB"/>
    <w:rPr>
      <w:rFonts w:ascii="Times New Roman" w:eastAsia="Times New Roman" w:hAnsi="Times New Roman" w:cs="Simplified Arabic"/>
      <w:bCs/>
      <w:sz w:val="24"/>
      <w:szCs w:val="30"/>
      <w:lang w:eastAsia="ar-SA"/>
    </w:rPr>
  </w:style>
  <w:style w:type="character" w:customStyle="1" w:styleId="Heading9Char">
    <w:name w:val="Heading 9 Char"/>
    <w:basedOn w:val="DefaultParagraphFont"/>
    <w:link w:val="Heading9"/>
    <w:rsid w:val="00B55ECB"/>
    <w:rPr>
      <w:rFonts w:ascii="Times New Roman" w:eastAsia="Times New Roman" w:hAnsi="Times New Roman" w:cs="Simplified Arabic"/>
      <w:bCs/>
      <w:sz w:val="24"/>
      <w:szCs w:val="30"/>
      <w:lang w:eastAsia="ar-SA"/>
    </w:rPr>
  </w:style>
  <w:style w:type="paragraph" w:styleId="Title">
    <w:name w:val="Title"/>
    <w:basedOn w:val="Normal"/>
    <w:link w:val="TitleChar"/>
    <w:qFormat/>
    <w:rsid w:val="00B55ECB"/>
    <w:pPr>
      <w:jc w:val="center"/>
    </w:pPr>
  </w:style>
  <w:style w:type="character" w:customStyle="1" w:styleId="TitleChar">
    <w:name w:val="Title Char"/>
    <w:basedOn w:val="DefaultParagraphFont"/>
    <w:link w:val="Title"/>
    <w:rsid w:val="00B55ECB"/>
    <w:rPr>
      <w:rFonts w:ascii="Times New Roman" w:eastAsia="Times New Roman" w:hAnsi="Times New Roman" w:cs="Simplified Arabic"/>
      <w:bCs/>
      <w:sz w:val="24"/>
      <w:szCs w:val="30"/>
      <w:lang w:eastAsia="ar-SA"/>
    </w:rPr>
  </w:style>
  <w:style w:type="character" w:styleId="Hyperlink">
    <w:name w:val="Hyperlink"/>
    <w:basedOn w:val="DefaultParagraphFont"/>
    <w:uiPriority w:val="99"/>
    <w:unhideWhenUsed/>
    <w:rsid w:val="00B55ECB"/>
    <w:rPr>
      <w:color w:val="0000FF"/>
      <w:u w:val="single"/>
    </w:rPr>
  </w:style>
  <w:style w:type="character" w:styleId="FollowedHyperlink">
    <w:name w:val="FollowedHyperlink"/>
    <w:basedOn w:val="DefaultParagraphFont"/>
    <w:uiPriority w:val="99"/>
    <w:semiHidden/>
    <w:unhideWhenUsed/>
    <w:rsid w:val="00B55ECB"/>
    <w:rPr>
      <w:color w:val="800080"/>
      <w:u w:val="single"/>
    </w:rPr>
  </w:style>
  <w:style w:type="paragraph" w:styleId="FootnoteText">
    <w:name w:val="footnote text"/>
    <w:basedOn w:val="Normal"/>
    <w:link w:val="FootnoteTextChar"/>
    <w:semiHidden/>
    <w:rsid w:val="00B55ECB"/>
    <w:rPr>
      <w:sz w:val="20"/>
      <w:szCs w:val="20"/>
    </w:rPr>
  </w:style>
  <w:style w:type="character" w:customStyle="1" w:styleId="FootnoteTextChar">
    <w:name w:val="Footnote Text Char"/>
    <w:basedOn w:val="DefaultParagraphFont"/>
    <w:link w:val="FootnoteText"/>
    <w:semiHidden/>
    <w:rsid w:val="00B55ECB"/>
    <w:rPr>
      <w:rFonts w:ascii="Times New Roman" w:eastAsia="Times New Roman" w:hAnsi="Times New Roman" w:cs="Simplified Arabic"/>
      <w:bCs/>
      <w:sz w:val="20"/>
      <w:szCs w:val="20"/>
      <w:lang w:eastAsia="ar-SA"/>
    </w:rPr>
  </w:style>
  <w:style w:type="character" w:styleId="FootnoteReference">
    <w:name w:val="footnote reference"/>
    <w:basedOn w:val="DefaultParagraphFont"/>
    <w:semiHidden/>
    <w:rsid w:val="00B55ECB"/>
    <w:rPr>
      <w:vertAlign w:val="superscript"/>
    </w:rPr>
  </w:style>
  <w:style w:type="paragraph" w:styleId="BodyText">
    <w:name w:val="Body Text"/>
    <w:basedOn w:val="Normal"/>
    <w:link w:val="BodyTextChar"/>
    <w:semiHidden/>
    <w:rsid w:val="00B55ECB"/>
    <w:pPr>
      <w:jc w:val="center"/>
    </w:pPr>
  </w:style>
  <w:style w:type="character" w:customStyle="1" w:styleId="BodyTextChar">
    <w:name w:val="Body Text Char"/>
    <w:basedOn w:val="DefaultParagraphFont"/>
    <w:link w:val="BodyText"/>
    <w:semiHidden/>
    <w:rsid w:val="00B55ECB"/>
    <w:rPr>
      <w:rFonts w:ascii="Times New Roman" w:eastAsia="Times New Roman" w:hAnsi="Times New Roman" w:cs="Simplified Arabic"/>
      <w:bCs/>
      <w:sz w:val="24"/>
      <w:szCs w:val="30"/>
      <w:lang w:eastAsia="ar-SA"/>
    </w:rPr>
  </w:style>
  <w:style w:type="paragraph" w:styleId="BodyText2">
    <w:name w:val="Body Text 2"/>
    <w:basedOn w:val="Normal"/>
    <w:link w:val="BodyText2Char"/>
    <w:semiHidden/>
    <w:rsid w:val="00B55ECB"/>
  </w:style>
  <w:style w:type="character" w:customStyle="1" w:styleId="BodyText2Char">
    <w:name w:val="Body Text 2 Char"/>
    <w:basedOn w:val="DefaultParagraphFont"/>
    <w:link w:val="BodyText2"/>
    <w:semiHidden/>
    <w:rsid w:val="00B55ECB"/>
    <w:rPr>
      <w:rFonts w:ascii="Times New Roman" w:eastAsia="Times New Roman" w:hAnsi="Times New Roman" w:cs="Simplified Arabic"/>
      <w:bCs/>
      <w:sz w:val="24"/>
      <w:szCs w:val="30"/>
      <w:lang w:eastAsia="ar-SA"/>
    </w:rPr>
  </w:style>
  <w:style w:type="paragraph" w:styleId="BodyText3">
    <w:name w:val="Body Text 3"/>
    <w:basedOn w:val="Normal"/>
    <w:link w:val="BodyText3Char"/>
    <w:semiHidden/>
    <w:rsid w:val="00B55ECB"/>
  </w:style>
  <w:style w:type="character" w:customStyle="1" w:styleId="BodyText3Char">
    <w:name w:val="Body Text 3 Char"/>
    <w:basedOn w:val="DefaultParagraphFont"/>
    <w:link w:val="BodyText3"/>
    <w:semiHidden/>
    <w:rsid w:val="00B55ECB"/>
    <w:rPr>
      <w:rFonts w:ascii="Times New Roman" w:eastAsia="Times New Roman" w:hAnsi="Times New Roman" w:cs="Simplified Arabic"/>
      <w:bCs/>
      <w:sz w:val="24"/>
      <w:szCs w:val="30"/>
      <w:lang w:eastAsia="ar-SA"/>
    </w:rPr>
  </w:style>
  <w:style w:type="paragraph" w:styleId="BodyTextIndent3">
    <w:name w:val="Body Text Indent 3"/>
    <w:basedOn w:val="Normal"/>
    <w:link w:val="BodyTextIndent3Char"/>
    <w:uiPriority w:val="99"/>
    <w:unhideWhenUsed/>
    <w:rsid w:val="00B55ECB"/>
    <w:pPr>
      <w:spacing w:after="120"/>
      <w:ind w:left="283"/>
    </w:pPr>
    <w:rPr>
      <w:sz w:val="16"/>
      <w:szCs w:val="16"/>
    </w:rPr>
  </w:style>
  <w:style w:type="character" w:customStyle="1" w:styleId="BodyTextIndent3Char">
    <w:name w:val="Body Text Indent 3 Char"/>
    <w:basedOn w:val="DefaultParagraphFont"/>
    <w:link w:val="BodyTextIndent3"/>
    <w:uiPriority w:val="99"/>
    <w:rsid w:val="00B55ECB"/>
    <w:rPr>
      <w:rFonts w:ascii="Times New Roman" w:eastAsia="Times New Roman" w:hAnsi="Times New Roman" w:cs="Simplified Arabic"/>
      <w:bCs/>
      <w:sz w:val="16"/>
      <w:szCs w:val="16"/>
      <w:lang w:eastAsia="ar-SA"/>
    </w:rPr>
  </w:style>
  <w:style w:type="paragraph" w:styleId="DocumentMap">
    <w:name w:val="Document Map"/>
    <w:basedOn w:val="Normal"/>
    <w:link w:val="DocumentMapChar"/>
    <w:semiHidden/>
    <w:rsid w:val="00B55ECB"/>
    <w:pPr>
      <w:shd w:val="clear" w:color="auto" w:fill="000080"/>
    </w:pPr>
    <w:rPr>
      <w:rFonts w:ascii="Tahoma" w:hAnsi="Tahoma" w:cs="Tahoma"/>
      <w:bCs w:val="0"/>
      <w:sz w:val="20"/>
      <w:szCs w:val="20"/>
      <w:lang w:eastAsia="en-US"/>
    </w:rPr>
  </w:style>
  <w:style w:type="character" w:customStyle="1" w:styleId="DocumentMapChar">
    <w:name w:val="Document Map Char"/>
    <w:basedOn w:val="DefaultParagraphFont"/>
    <w:link w:val="DocumentMap"/>
    <w:semiHidden/>
    <w:rsid w:val="00B55ECB"/>
    <w:rPr>
      <w:rFonts w:ascii="Tahoma" w:eastAsia="Times New Roman" w:hAnsi="Tahoma" w:cs="Tahoma"/>
      <w:sz w:val="20"/>
      <w:szCs w:val="20"/>
      <w:shd w:val="clear" w:color="auto" w:fill="000080"/>
    </w:rPr>
  </w:style>
  <w:style w:type="paragraph" w:customStyle="1" w:styleId="a">
    <w:name w:val=" سرد الفقرات"/>
    <w:basedOn w:val="Normal"/>
    <w:uiPriority w:val="34"/>
    <w:qFormat/>
    <w:rsid w:val="00B55ECB"/>
    <w:pPr>
      <w:ind w:left="720"/>
      <w:contextualSpacing/>
    </w:pPr>
  </w:style>
  <w:style w:type="paragraph" w:customStyle="1" w:styleId="xl64">
    <w:name w:val="xl64"/>
    <w:basedOn w:val="Normal"/>
    <w:rsid w:val="00B55ECB"/>
    <w:pPr>
      <w:bidi w:val="0"/>
      <w:spacing w:before="100" w:beforeAutospacing="1" w:after="100" w:afterAutospacing="1"/>
      <w:jc w:val="center"/>
    </w:pPr>
    <w:rPr>
      <w:rFonts w:ascii="Arial" w:hAnsi="Arial" w:cs="Arial"/>
      <w:b/>
      <w:szCs w:val="24"/>
      <w:lang w:eastAsia="en-US"/>
    </w:rPr>
  </w:style>
  <w:style w:type="paragraph" w:styleId="Header">
    <w:name w:val="header"/>
    <w:basedOn w:val="Normal"/>
    <w:link w:val="HeaderChar"/>
    <w:uiPriority w:val="99"/>
    <w:semiHidden/>
    <w:unhideWhenUsed/>
    <w:rsid w:val="00B55ECB"/>
    <w:pPr>
      <w:tabs>
        <w:tab w:val="center" w:pos="4153"/>
        <w:tab w:val="right" w:pos="8306"/>
      </w:tabs>
    </w:pPr>
  </w:style>
  <w:style w:type="character" w:customStyle="1" w:styleId="HeaderChar">
    <w:name w:val="Header Char"/>
    <w:basedOn w:val="DefaultParagraphFont"/>
    <w:link w:val="Header"/>
    <w:uiPriority w:val="99"/>
    <w:semiHidden/>
    <w:rsid w:val="00B55ECB"/>
    <w:rPr>
      <w:rFonts w:ascii="Times New Roman" w:eastAsia="Times New Roman" w:hAnsi="Times New Roman" w:cs="Simplified Arabic"/>
      <w:bCs/>
      <w:sz w:val="24"/>
      <w:szCs w:val="30"/>
      <w:lang w:eastAsia="ar-SA"/>
    </w:rPr>
  </w:style>
  <w:style w:type="paragraph" w:styleId="Footer">
    <w:name w:val="footer"/>
    <w:basedOn w:val="Normal"/>
    <w:link w:val="FooterChar"/>
    <w:uiPriority w:val="99"/>
    <w:unhideWhenUsed/>
    <w:rsid w:val="00B55ECB"/>
    <w:pPr>
      <w:tabs>
        <w:tab w:val="center" w:pos="4153"/>
        <w:tab w:val="right" w:pos="8306"/>
      </w:tabs>
    </w:pPr>
  </w:style>
  <w:style w:type="character" w:customStyle="1" w:styleId="FooterChar">
    <w:name w:val="Footer Char"/>
    <w:basedOn w:val="DefaultParagraphFont"/>
    <w:link w:val="Footer"/>
    <w:uiPriority w:val="99"/>
    <w:rsid w:val="00B55ECB"/>
    <w:rPr>
      <w:rFonts w:ascii="Times New Roman" w:eastAsia="Times New Roman" w:hAnsi="Times New Roman" w:cs="Simplified Arabic"/>
      <w:bCs/>
      <w:sz w:val="24"/>
      <w:szCs w:val="30"/>
      <w:lang w:eastAsia="ar-SA"/>
    </w:rPr>
  </w:style>
  <w:style w:type="paragraph" w:styleId="BalloonText">
    <w:name w:val="Balloon Text"/>
    <w:basedOn w:val="Normal"/>
    <w:link w:val="BalloonTextChar"/>
    <w:uiPriority w:val="99"/>
    <w:semiHidden/>
    <w:unhideWhenUsed/>
    <w:rsid w:val="00412FCA"/>
    <w:rPr>
      <w:rFonts w:ascii="Tahoma" w:hAnsi="Tahoma" w:cs="Tahoma"/>
      <w:sz w:val="16"/>
      <w:szCs w:val="16"/>
    </w:rPr>
  </w:style>
  <w:style w:type="character" w:customStyle="1" w:styleId="BalloonTextChar">
    <w:name w:val="Balloon Text Char"/>
    <w:basedOn w:val="DefaultParagraphFont"/>
    <w:link w:val="BalloonText"/>
    <w:uiPriority w:val="99"/>
    <w:semiHidden/>
    <w:rsid w:val="00412FCA"/>
    <w:rPr>
      <w:rFonts w:ascii="Tahoma" w:eastAsia="Times New Roman" w:hAnsi="Tahoma" w:cs="Tahoma"/>
      <w:bCs/>
      <w:sz w:val="16"/>
      <w:szCs w:val="16"/>
      <w:lang w:eastAsia="ar-SA"/>
    </w:rPr>
  </w:style>
  <w:style w:type="paragraph" w:styleId="BodyTextIndent2">
    <w:name w:val="Body Text Indent 2"/>
    <w:basedOn w:val="Normal"/>
    <w:link w:val="BodyTextIndent2Char"/>
    <w:uiPriority w:val="99"/>
    <w:semiHidden/>
    <w:unhideWhenUsed/>
    <w:rsid w:val="00412FCA"/>
    <w:pPr>
      <w:spacing w:after="120" w:line="480" w:lineRule="auto"/>
      <w:ind w:left="283"/>
    </w:pPr>
  </w:style>
  <w:style w:type="character" w:customStyle="1" w:styleId="BodyTextIndent2Char">
    <w:name w:val="Body Text Indent 2 Char"/>
    <w:basedOn w:val="DefaultParagraphFont"/>
    <w:link w:val="BodyTextIndent2"/>
    <w:uiPriority w:val="99"/>
    <w:semiHidden/>
    <w:rsid w:val="00412FCA"/>
    <w:rPr>
      <w:rFonts w:ascii="Times New Roman" w:eastAsia="Times New Roman" w:hAnsi="Times New Roman" w:cs="Simplified Arabic"/>
      <w:bCs/>
      <w:sz w:val="24"/>
      <w:szCs w:val="30"/>
      <w:lang w:eastAsia="ar-SA"/>
    </w:rPr>
  </w:style>
  <w:style w:type="character" w:customStyle="1" w:styleId="textlabel1">
    <w:name w:val="text_label1"/>
    <w:basedOn w:val="DefaultParagraphFont"/>
    <w:rsid w:val="00F643F4"/>
    <w:rPr>
      <w:rFonts w:ascii="Arial" w:hAnsi="Arial" w:cs="Arial" w:hint="default"/>
      <w:b/>
      <w:bCs/>
      <w:color w:val="000080"/>
      <w:sz w:val="24"/>
      <w:szCs w:val="24"/>
    </w:rPr>
  </w:style>
  <w:style w:type="paragraph" w:styleId="NormalWeb">
    <w:name w:val="Normal (Web)"/>
    <w:basedOn w:val="Normal"/>
    <w:uiPriority w:val="99"/>
    <w:unhideWhenUsed/>
    <w:rsid w:val="00F643F4"/>
    <w:pPr>
      <w:bidi w:val="0"/>
      <w:spacing w:before="100" w:beforeAutospacing="1" w:after="100" w:afterAutospacing="1"/>
    </w:pPr>
    <w:rPr>
      <w:rFonts w:cs="Times New Roman"/>
      <w:bCs w:val="0"/>
      <w:szCs w:val="24"/>
      <w:lang w:eastAsia="en-US"/>
    </w:rPr>
  </w:style>
  <w:style w:type="table" w:styleId="TableWeb3">
    <w:name w:val="Table Web 3"/>
    <w:basedOn w:val="TableNormal"/>
    <w:rsid w:val="00650DA8"/>
    <w:pPr>
      <w:bidi/>
    </w:pPr>
    <w:rPr>
      <w:rFonts w:ascii="Times New Roman" w:eastAsia="Times New Roman" w:hAnsi="Times New Roman" w:cs="Times New Roman"/>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z-TopofForm">
    <w:name w:val="HTML Top of Form"/>
    <w:basedOn w:val="Normal"/>
    <w:next w:val="Normal"/>
    <w:link w:val="z-TopofFormChar"/>
    <w:hidden/>
    <w:uiPriority w:val="99"/>
    <w:semiHidden/>
    <w:unhideWhenUsed/>
    <w:rsid w:val="00342F54"/>
    <w:pPr>
      <w:pBdr>
        <w:bottom w:val="single" w:sz="6" w:space="1" w:color="auto"/>
      </w:pBdr>
      <w:bidi w:val="0"/>
      <w:jc w:val="center"/>
    </w:pPr>
    <w:rPr>
      <w:rFonts w:ascii="Arial" w:hAnsi="Arial" w:cs="Arial"/>
      <w:bCs w:val="0"/>
      <w:vanish/>
      <w:sz w:val="16"/>
      <w:szCs w:val="16"/>
      <w:lang w:eastAsia="en-US"/>
    </w:rPr>
  </w:style>
  <w:style w:type="character" w:customStyle="1" w:styleId="z-TopofFormChar">
    <w:name w:val="z-Top of Form Char"/>
    <w:basedOn w:val="DefaultParagraphFont"/>
    <w:link w:val="z-TopofForm"/>
    <w:uiPriority w:val="99"/>
    <w:semiHidden/>
    <w:rsid w:val="00342F54"/>
    <w:rPr>
      <w:rFonts w:ascii="Arial" w:eastAsia="Times New Roman" w:hAnsi="Arial"/>
      <w:vanish/>
      <w:sz w:val="16"/>
      <w:szCs w:val="16"/>
    </w:rPr>
  </w:style>
  <w:style w:type="character" w:customStyle="1" w:styleId="mylabel1">
    <w:name w:val="mylabel1"/>
    <w:basedOn w:val="DefaultParagraphFont"/>
    <w:rsid w:val="00342F54"/>
    <w:rPr>
      <w:rFonts w:ascii="Tahoma" w:hAnsi="Tahoma" w:cs="Tahoma" w:hint="default"/>
      <w:b w:val="0"/>
      <w:bCs w:val="0"/>
      <w:color w:val="000080"/>
      <w:sz w:val="18"/>
      <w:szCs w:val="18"/>
      <w:rtl/>
    </w:rPr>
  </w:style>
  <w:style w:type="paragraph" w:styleId="z-BottomofForm">
    <w:name w:val="HTML Bottom of Form"/>
    <w:basedOn w:val="Normal"/>
    <w:next w:val="Normal"/>
    <w:link w:val="z-BottomofFormChar"/>
    <w:hidden/>
    <w:uiPriority w:val="99"/>
    <w:semiHidden/>
    <w:unhideWhenUsed/>
    <w:rsid w:val="00342F54"/>
    <w:pPr>
      <w:pBdr>
        <w:top w:val="single" w:sz="6" w:space="1" w:color="auto"/>
      </w:pBdr>
      <w:bidi w:val="0"/>
      <w:jc w:val="center"/>
    </w:pPr>
    <w:rPr>
      <w:rFonts w:ascii="Arial" w:hAnsi="Arial" w:cs="Arial"/>
      <w:bCs w:val="0"/>
      <w:vanish/>
      <w:sz w:val="16"/>
      <w:szCs w:val="16"/>
      <w:lang w:eastAsia="en-US"/>
    </w:rPr>
  </w:style>
  <w:style w:type="character" w:customStyle="1" w:styleId="z-BottomofFormChar">
    <w:name w:val="z-Bottom of Form Char"/>
    <w:basedOn w:val="DefaultParagraphFont"/>
    <w:link w:val="z-BottomofForm"/>
    <w:uiPriority w:val="99"/>
    <w:semiHidden/>
    <w:rsid w:val="00342F54"/>
    <w:rPr>
      <w:rFonts w:ascii="Arial" w:eastAsia="Times New Roman" w:hAnsi="Arial"/>
      <w:vanish/>
      <w:sz w:val="16"/>
      <w:szCs w:val="16"/>
    </w:rPr>
  </w:style>
  <w:style w:type="paragraph" w:styleId="Index1">
    <w:name w:val="index 1"/>
    <w:basedOn w:val="Normal"/>
    <w:next w:val="Normal"/>
    <w:autoRedefine/>
    <w:uiPriority w:val="99"/>
    <w:semiHidden/>
    <w:unhideWhenUsed/>
    <w:rsid w:val="00007F5D"/>
    <w:pPr>
      <w:ind w:left="240" w:hanging="240"/>
    </w:pPr>
  </w:style>
  <w:style w:type="table" w:styleId="TableGrid">
    <w:name w:val="Table Grid"/>
    <w:basedOn w:val="TableNormal"/>
    <w:rsid w:val="003E23A3"/>
    <w:pPr>
      <w:bidi/>
    </w:pPr>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ighlight1">
    <w:name w:val="highlight1"/>
    <w:basedOn w:val="DefaultParagraphFont"/>
    <w:rsid w:val="00350953"/>
    <w:rPr>
      <w:b/>
      <w:bCs/>
      <w:strike w:val="0"/>
      <w:dstrike w:val="0"/>
      <w:color w:val="000000"/>
      <w:u w:val="none"/>
      <w:effect w:val="none"/>
      <w:shd w:val="clear" w:color="auto" w:fill="FFFF00"/>
    </w:rPr>
  </w:style>
  <w:style w:type="character" w:styleId="PageNumber">
    <w:name w:val="page number"/>
    <w:basedOn w:val="DefaultParagraphFont"/>
    <w:rsid w:val="00A1631B"/>
  </w:style>
  <w:style w:type="character" w:customStyle="1" w:styleId="CharChar11">
    <w:name w:val="Char Char11"/>
    <w:basedOn w:val="DefaultParagraphFont"/>
    <w:semiHidden/>
    <w:locked/>
    <w:rsid w:val="00313A91"/>
    <w:rPr>
      <w:rFonts w:cs="Simplified Arabic"/>
      <w:bCs/>
      <w:lang w:val="en-US" w:eastAsia="ar-SA" w:bidi="ar-SA"/>
    </w:rPr>
  </w:style>
  <w:style w:type="paragraph" w:customStyle="1" w:styleId="a0">
    <w:name w:val="سرد الفقرات"/>
    <w:basedOn w:val="Normal"/>
    <w:rsid w:val="007F08C9"/>
    <w:pPr>
      <w:ind w:left="720"/>
      <w:contextualSpacing/>
    </w:pPr>
  </w:style>
</w:styles>
</file>

<file path=word/webSettings.xml><?xml version="1.0" encoding="utf-8"?>
<w:webSettings xmlns:r="http://schemas.openxmlformats.org/officeDocument/2006/relationships" xmlns:w="http://schemas.openxmlformats.org/wordprocessingml/2006/main">
  <w:divs>
    <w:div w:id="186799056">
      <w:bodyDiv w:val="1"/>
      <w:marLeft w:val="0"/>
      <w:marRight w:val="0"/>
      <w:marTop w:val="0"/>
      <w:marBottom w:val="0"/>
      <w:divBdr>
        <w:top w:val="none" w:sz="0" w:space="0" w:color="auto"/>
        <w:left w:val="none" w:sz="0" w:space="0" w:color="auto"/>
        <w:bottom w:val="none" w:sz="0" w:space="0" w:color="auto"/>
        <w:right w:val="none" w:sz="0" w:space="0" w:color="auto"/>
      </w:divBdr>
      <w:divsChild>
        <w:div w:id="904996890">
          <w:marLeft w:val="0"/>
          <w:marRight w:val="0"/>
          <w:marTop w:val="347"/>
          <w:marBottom w:val="347"/>
          <w:divBdr>
            <w:top w:val="none" w:sz="0" w:space="0" w:color="auto"/>
            <w:left w:val="none" w:sz="0" w:space="0" w:color="auto"/>
            <w:bottom w:val="none" w:sz="0" w:space="0" w:color="auto"/>
            <w:right w:val="none" w:sz="0" w:space="0" w:color="auto"/>
          </w:divBdr>
          <w:divsChild>
            <w:div w:id="345716855">
              <w:marLeft w:val="0"/>
              <w:marRight w:val="0"/>
              <w:marTop w:val="0"/>
              <w:marBottom w:val="0"/>
              <w:divBdr>
                <w:top w:val="none" w:sz="0" w:space="0" w:color="auto"/>
                <w:left w:val="none" w:sz="0" w:space="0" w:color="auto"/>
                <w:bottom w:val="none" w:sz="0" w:space="0" w:color="auto"/>
                <w:right w:val="none" w:sz="0" w:space="0" w:color="auto"/>
              </w:divBdr>
              <w:divsChild>
                <w:div w:id="1092043334">
                  <w:marLeft w:val="0"/>
                  <w:marRight w:val="0"/>
                  <w:marTop w:val="0"/>
                  <w:marBottom w:val="0"/>
                  <w:divBdr>
                    <w:top w:val="none" w:sz="0" w:space="0" w:color="auto"/>
                    <w:left w:val="none" w:sz="0" w:space="0" w:color="auto"/>
                    <w:bottom w:val="none" w:sz="0" w:space="0" w:color="auto"/>
                    <w:right w:val="none" w:sz="0" w:space="0" w:color="auto"/>
                  </w:divBdr>
                  <w:divsChild>
                    <w:div w:id="2055541706">
                      <w:marLeft w:val="0"/>
                      <w:marRight w:val="0"/>
                      <w:marTop w:val="0"/>
                      <w:marBottom w:val="0"/>
                      <w:divBdr>
                        <w:top w:val="none" w:sz="0" w:space="0" w:color="auto"/>
                        <w:left w:val="none" w:sz="0" w:space="0" w:color="auto"/>
                        <w:bottom w:val="none" w:sz="0" w:space="0" w:color="auto"/>
                        <w:right w:val="none" w:sz="0" w:space="0" w:color="auto"/>
                      </w:divBdr>
                      <w:divsChild>
                        <w:div w:id="1152868455">
                          <w:marLeft w:val="0"/>
                          <w:marRight w:val="0"/>
                          <w:marTop w:val="347"/>
                          <w:marBottom w:val="347"/>
                          <w:divBdr>
                            <w:top w:val="none" w:sz="0" w:space="0" w:color="auto"/>
                            <w:left w:val="none" w:sz="0" w:space="0" w:color="auto"/>
                            <w:bottom w:val="none" w:sz="0" w:space="0" w:color="auto"/>
                            <w:right w:val="none" w:sz="0" w:space="0" w:color="auto"/>
                          </w:divBdr>
                          <w:divsChild>
                            <w:div w:id="461391271">
                              <w:marLeft w:val="0"/>
                              <w:marRight w:val="0"/>
                              <w:marTop w:val="0"/>
                              <w:marBottom w:val="0"/>
                              <w:divBdr>
                                <w:top w:val="none" w:sz="0" w:space="0" w:color="auto"/>
                                <w:left w:val="none" w:sz="0" w:space="0" w:color="auto"/>
                                <w:bottom w:val="none" w:sz="0" w:space="0" w:color="auto"/>
                                <w:right w:val="none" w:sz="0" w:space="0" w:color="auto"/>
                              </w:divBdr>
                              <w:divsChild>
                                <w:div w:id="279341501">
                                  <w:marLeft w:val="0"/>
                                  <w:marRight w:val="0"/>
                                  <w:marTop w:val="0"/>
                                  <w:marBottom w:val="0"/>
                                  <w:divBdr>
                                    <w:top w:val="none" w:sz="0" w:space="0" w:color="auto"/>
                                    <w:left w:val="none" w:sz="0" w:space="0" w:color="auto"/>
                                    <w:bottom w:val="none" w:sz="0" w:space="0" w:color="auto"/>
                                    <w:right w:val="none" w:sz="0" w:space="0" w:color="auto"/>
                                  </w:divBdr>
                                  <w:divsChild>
                                    <w:div w:id="1673682120">
                                      <w:marLeft w:val="0"/>
                                      <w:marRight w:val="0"/>
                                      <w:marTop w:val="0"/>
                                      <w:marBottom w:val="0"/>
                                      <w:divBdr>
                                        <w:top w:val="none" w:sz="0" w:space="0" w:color="auto"/>
                                        <w:left w:val="none" w:sz="0" w:space="0" w:color="auto"/>
                                        <w:bottom w:val="none" w:sz="0" w:space="0" w:color="auto"/>
                                        <w:right w:val="none" w:sz="0" w:space="0" w:color="auto"/>
                                      </w:divBdr>
                                      <w:divsChild>
                                        <w:div w:id="1221095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0383157">
      <w:bodyDiv w:val="1"/>
      <w:marLeft w:val="0"/>
      <w:marRight w:val="0"/>
      <w:marTop w:val="0"/>
      <w:marBottom w:val="0"/>
      <w:divBdr>
        <w:top w:val="none" w:sz="0" w:space="0" w:color="auto"/>
        <w:left w:val="none" w:sz="0" w:space="0" w:color="auto"/>
        <w:bottom w:val="none" w:sz="0" w:space="0" w:color="auto"/>
        <w:right w:val="none" w:sz="0" w:space="0" w:color="auto"/>
      </w:divBdr>
      <w:divsChild>
        <w:div w:id="1674264210">
          <w:marLeft w:val="0"/>
          <w:marRight w:val="0"/>
          <w:marTop w:val="347"/>
          <w:marBottom w:val="347"/>
          <w:divBdr>
            <w:top w:val="none" w:sz="0" w:space="0" w:color="auto"/>
            <w:left w:val="none" w:sz="0" w:space="0" w:color="auto"/>
            <w:bottom w:val="none" w:sz="0" w:space="0" w:color="auto"/>
            <w:right w:val="none" w:sz="0" w:space="0" w:color="auto"/>
          </w:divBdr>
          <w:divsChild>
            <w:div w:id="284888841">
              <w:marLeft w:val="0"/>
              <w:marRight w:val="0"/>
              <w:marTop w:val="0"/>
              <w:marBottom w:val="0"/>
              <w:divBdr>
                <w:top w:val="none" w:sz="0" w:space="0" w:color="auto"/>
                <w:left w:val="none" w:sz="0" w:space="0" w:color="auto"/>
                <w:bottom w:val="none" w:sz="0" w:space="0" w:color="auto"/>
                <w:right w:val="none" w:sz="0" w:space="0" w:color="auto"/>
              </w:divBdr>
              <w:divsChild>
                <w:div w:id="1748185729">
                  <w:marLeft w:val="0"/>
                  <w:marRight w:val="0"/>
                  <w:marTop w:val="0"/>
                  <w:marBottom w:val="0"/>
                  <w:divBdr>
                    <w:top w:val="none" w:sz="0" w:space="0" w:color="auto"/>
                    <w:left w:val="none" w:sz="0" w:space="0" w:color="auto"/>
                    <w:bottom w:val="none" w:sz="0" w:space="0" w:color="auto"/>
                    <w:right w:val="none" w:sz="0" w:space="0" w:color="auto"/>
                  </w:divBdr>
                  <w:divsChild>
                    <w:div w:id="1693997832">
                      <w:marLeft w:val="0"/>
                      <w:marRight w:val="0"/>
                      <w:marTop w:val="0"/>
                      <w:marBottom w:val="0"/>
                      <w:divBdr>
                        <w:top w:val="none" w:sz="0" w:space="0" w:color="auto"/>
                        <w:left w:val="none" w:sz="0" w:space="0" w:color="auto"/>
                        <w:bottom w:val="none" w:sz="0" w:space="0" w:color="auto"/>
                        <w:right w:val="none" w:sz="0" w:space="0" w:color="auto"/>
                      </w:divBdr>
                      <w:divsChild>
                        <w:div w:id="1287273118">
                          <w:marLeft w:val="0"/>
                          <w:marRight w:val="0"/>
                          <w:marTop w:val="347"/>
                          <w:marBottom w:val="347"/>
                          <w:divBdr>
                            <w:top w:val="none" w:sz="0" w:space="0" w:color="auto"/>
                            <w:left w:val="none" w:sz="0" w:space="0" w:color="auto"/>
                            <w:bottom w:val="none" w:sz="0" w:space="0" w:color="auto"/>
                            <w:right w:val="none" w:sz="0" w:space="0" w:color="auto"/>
                          </w:divBdr>
                          <w:divsChild>
                            <w:div w:id="1866479031">
                              <w:marLeft w:val="0"/>
                              <w:marRight w:val="0"/>
                              <w:marTop w:val="0"/>
                              <w:marBottom w:val="0"/>
                              <w:divBdr>
                                <w:top w:val="none" w:sz="0" w:space="0" w:color="auto"/>
                                <w:left w:val="none" w:sz="0" w:space="0" w:color="auto"/>
                                <w:bottom w:val="none" w:sz="0" w:space="0" w:color="auto"/>
                                <w:right w:val="none" w:sz="0" w:space="0" w:color="auto"/>
                              </w:divBdr>
                              <w:divsChild>
                                <w:div w:id="1705984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82614117">
      <w:bodyDiv w:val="1"/>
      <w:marLeft w:val="0"/>
      <w:marRight w:val="0"/>
      <w:marTop w:val="0"/>
      <w:marBottom w:val="0"/>
      <w:divBdr>
        <w:top w:val="none" w:sz="0" w:space="0" w:color="auto"/>
        <w:left w:val="none" w:sz="0" w:space="0" w:color="auto"/>
        <w:bottom w:val="none" w:sz="0" w:space="0" w:color="auto"/>
        <w:right w:val="none" w:sz="0" w:space="0" w:color="auto"/>
      </w:divBdr>
      <w:divsChild>
        <w:div w:id="2094548043">
          <w:marLeft w:val="0"/>
          <w:marRight w:val="0"/>
          <w:marTop w:val="347"/>
          <w:marBottom w:val="347"/>
          <w:divBdr>
            <w:top w:val="none" w:sz="0" w:space="0" w:color="auto"/>
            <w:left w:val="none" w:sz="0" w:space="0" w:color="auto"/>
            <w:bottom w:val="none" w:sz="0" w:space="0" w:color="auto"/>
            <w:right w:val="none" w:sz="0" w:space="0" w:color="auto"/>
          </w:divBdr>
          <w:divsChild>
            <w:div w:id="954992664">
              <w:marLeft w:val="0"/>
              <w:marRight w:val="0"/>
              <w:marTop w:val="0"/>
              <w:marBottom w:val="0"/>
              <w:divBdr>
                <w:top w:val="none" w:sz="0" w:space="0" w:color="auto"/>
                <w:left w:val="none" w:sz="0" w:space="0" w:color="auto"/>
                <w:bottom w:val="none" w:sz="0" w:space="0" w:color="auto"/>
                <w:right w:val="none" w:sz="0" w:space="0" w:color="auto"/>
              </w:divBdr>
              <w:divsChild>
                <w:div w:id="1044866166">
                  <w:marLeft w:val="0"/>
                  <w:marRight w:val="0"/>
                  <w:marTop w:val="0"/>
                  <w:marBottom w:val="0"/>
                  <w:divBdr>
                    <w:top w:val="none" w:sz="0" w:space="0" w:color="auto"/>
                    <w:left w:val="none" w:sz="0" w:space="0" w:color="auto"/>
                    <w:bottom w:val="none" w:sz="0" w:space="0" w:color="auto"/>
                    <w:right w:val="none" w:sz="0" w:space="0" w:color="auto"/>
                  </w:divBdr>
                  <w:divsChild>
                    <w:div w:id="1097604049">
                      <w:marLeft w:val="0"/>
                      <w:marRight w:val="0"/>
                      <w:marTop w:val="0"/>
                      <w:marBottom w:val="0"/>
                      <w:divBdr>
                        <w:top w:val="none" w:sz="0" w:space="0" w:color="auto"/>
                        <w:left w:val="none" w:sz="0" w:space="0" w:color="auto"/>
                        <w:bottom w:val="none" w:sz="0" w:space="0" w:color="auto"/>
                        <w:right w:val="none" w:sz="0" w:space="0" w:color="auto"/>
                      </w:divBdr>
                      <w:divsChild>
                        <w:div w:id="1268269336">
                          <w:marLeft w:val="0"/>
                          <w:marRight w:val="0"/>
                          <w:marTop w:val="347"/>
                          <w:marBottom w:val="347"/>
                          <w:divBdr>
                            <w:top w:val="none" w:sz="0" w:space="0" w:color="auto"/>
                            <w:left w:val="none" w:sz="0" w:space="0" w:color="auto"/>
                            <w:bottom w:val="none" w:sz="0" w:space="0" w:color="auto"/>
                            <w:right w:val="none" w:sz="0" w:space="0" w:color="auto"/>
                          </w:divBdr>
                          <w:divsChild>
                            <w:div w:id="392196353">
                              <w:marLeft w:val="0"/>
                              <w:marRight w:val="0"/>
                              <w:marTop w:val="0"/>
                              <w:marBottom w:val="0"/>
                              <w:divBdr>
                                <w:top w:val="none" w:sz="0" w:space="0" w:color="auto"/>
                                <w:left w:val="none" w:sz="0" w:space="0" w:color="auto"/>
                                <w:bottom w:val="none" w:sz="0" w:space="0" w:color="auto"/>
                                <w:right w:val="none" w:sz="0" w:space="0" w:color="auto"/>
                              </w:divBdr>
                              <w:divsChild>
                                <w:div w:id="157507334">
                                  <w:marLeft w:val="0"/>
                                  <w:marRight w:val="0"/>
                                  <w:marTop w:val="0"/>
                                  <w:marBottom w:val="0"/>
                                  <w:divBdr>
                                    <w:top w:val="none" w:sz="0" w:space="0" w:color="auto"/>
                                    <w:left w:val="none" w:sz="0" w:space="0" w:color="auto"/>
                                    <w:bottom w:val="none" w:sz="0" w:space="0" w:color="auto"/>
                                    <w:right w:val="none" w:sz="0" w:space="0" w:color="auto"/>
                                  </w:divBdr>
                                  <w:divsChild>
                                    <w:div w:id="1740788779">
                                      <w:marLeft w:val="0"/>
                                      <w:marRight w:val="0"/>
                                      <w:marTop w:val="0"/>
                                      <w:marBottom w:val="0"/>
                                      <w:divBdr>
                                        <w:top w:val="none" w:sz="0" w:space="0" w:color="auto"/>
                                        <w:left w:val="none" w:sz="0" w:space="0" w:color="auto"/>
                                        <w:bottom w:val="none" w:sz="0" w:space="0" w:color="auto"/>
                                        <w:right w:val="none" w:sz="0" w:space="0" w:color="auto"/>
                                      </w:divBdr>
                                      <w:divsChild>
                                        <w:div w:id="1959144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05298127">
      <w:bodyDiv w:val="1"/>
      <w:marLeft w:val="0"/>
      <w:marRight w:val="0"/>
      <w:marTop w:val="0"/>
      <w:marBottom w:val="0"/>
      <w:divBdr>
        <w:top w:val="none" w:sz="0" w:space="0" w:color="auto"/>
        <w:left w:val="none" w:sz="0" w:space="0" w:color="auto"/>
        <w:bottom w:val="none" w:sz="0" w:space="0" w:color="auto"/>
        <w:right w:val="none" w:sz="0" w:space="0" w:color="auto"/>
      </w:divBdr>
      <w:divsChild>
        <w:div w:id="2001763998">
          <w:marLeft w:val="0"/>
          <w:marRight w:val="0"/>
          <w:marTop w:val="347"/>
          <w:marBottom w:val="347"/>
          <w:divBdr>
            <w:top w:val="none" w:sz="0" w:space="0" w:color="auto"/>
            <w:left w:val="none" w:sz="0" w:space="0" w:color="auto"/>
            <w:bottom w:val="none" w:sz="0" w:space="0" w:color="auto"/>
            <w:right w:val="none" w:sz="0" w:space="0" w:color="auto"/>
          </w:divBdr>
          <w:divsChild>
            <w:div w:id="1367441030">
              <w:marLeft w:val="0"/>
              <w:marRight w:val="0"/>
              <w:marTop w:val="0"/>
              <w:marBottom w:val="0"/>
              <w:divBdr>
                <w:top w:val="none" w:sz="0" w:space="0" w:color="auto"/>
                <w:left w:val="none" w:sz="0" w:space="0" w:color="auto"/>
                <w:bottom w:val="none" w:sz="0" w:space="0" w:color="auto"/>
                <w:right w:val="none" w:sz="0" w:space="0" w:color="auto"/>
              </w:divBdr>
              <w:divsChild>
                <w:div w:id="887029799">
                  <w:marLeft w:val="0"/>
                  <w:marRight w:val="0"/>
                  <w:marTop w:val="0"/>
                  <w:marBottom w:val="0"/>
                  <w:divBdr>
                    <w:top w:val="none" w:sz="0" w:space="0" w:color="auto"/>
                    <w:left w:val="none" w:sz="0" w:space="0" w:color="auto"/>
                    <w:bottom w:val="none" w:sz="0" w:space="0" w:color="auto"/>
                    <w:right w:val="none" w:sz="0" w:space="0" w:color="auto"/>
                  </w:divBdr>
                  <w:divsChild>
                    <w:div w:id="1402023367">
                      <w:marLeft w:val="0"/>
                      <w:marRight w:val="0"/>
                      <w:marTop w:val="0"/>
                      <w:marBottom w:val="0"/>
                      <w:divBdr>
                        <w:top w:val="none" w:sz="0" w:space="0" w:color="auto"/>
                        <w:left w:val="none" w:sz="0" w:space="0" w:color="auto"/>
                        <w:bottom w:val="none" w:sz="0" w:space="0" w:color="auto"/>
                        <w:right w:val="none" w:sz="0" w:space="0" w:color="auto"/>
                      </w:divBdr>
                      <w:divsChild>
                        <w:div w:id="92896577">
                          <w:marLeft w:val="0"/>
                          <w:marRight w:val="0"/>
                          <w:marTop w:val="0"/>
                          <w:marBottom w:val="0"/>
                          <w:divBdr>
                            <w:top w:val="none" w:sz="0" w:space="0" w:color="auto"/>
                            <w:left w:val="none" w:sz="0" w:space="0" w:color="auto"/>
                            <w:bottom w:val="none" w:sz="0" w:space="0" w:color="auto"/>
                            <w:right w:val="none" w:sz="0" w:space="0" w:color="auto"/>
                          </w:divBdr>
                          <w:divsChild>
                            <w:div w:id="866258922">
                              <w:marLeft w:val="0"/>
                              <w:marRight w:val="0"/>
                              <w:marTop w:val="0"/>
                              <w:marBottom w:val="0"/>
                              <w:divBdr>
                                <w:top w:val="none" w:sz="0" w:space="0" w:color="auto"/>
                                <w:left w:val="none" w:sz="0" w:space="0" w:color="auto"/>
                                <w:bottom w:val="none" w:sz="0" w:space="0" w:color="auto"/>
                                <w:right w:val="none" w:sz="0" w:space="0" w:color="auto"/>
                              </w:divBdr>
                              <w:divsChild>
                                <w:div w:id="1515682349">
                                  <w:marLeft w:val="0"/>
                                  <w:marRight w:val="0"/>
                                  <w:marTop w:val="0"/>
                                  <w:marBottom w:val="0"/>
                                  <w:divBdr>
                                    <w:top w:val="none" w:sz="0" w:space="0" w:color="auto"/>
                                    <w:left w:val="none" w:sz="0" w:space="0" w:color="auto"/>
                                    <w:bottom w:val="none" w:sz="0" w:space="0" w:color="auto"/>
                                    <w:right w:val="none" w:sz="0" w:space="0" w:color="auto"/>
                                  </w:divBdr>
                                  <w:divsChild>
                                    <w:div w:id="1216623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56722111">
      <w:bodyDiv w:val="1"/>
      <w:marLeft w:val="0"/>
      <w:marRight w:val="0"/>
      <w:marTop w:val="0"/>
      <w:marBottom w:val="0"/>
      <w:divBdr>
        <w:top w:val="none" w:sz="0" w:space="0" w:color="auto"/>
        <w:left w:val="none" w:sz="0" w:space="0" w:color="auto"/>
        <w:bottom w:val="none" w:sz="0" w:space="0" w:color="auto"/>
        <w:right w:val="none" w:sz="0" w:space="0" w:color="auto"/>
      </w:divBdr>
      <w:divsChild>
        <w:div w:id="1761489901">
          <w:marLeft w:val="0"/>
          <w:marRight w:val="0"/>
          <w:marTop w:val="347"/>
          <w:marBottom w:val="347"/>
          <w:divBdr>
            <w:top w:val="none" w:sz="0" w:space="0" w:color="auto"/>
            <w:left w:val="none" w:sz="0" w:space="0" w:color="auto"/>
            <w:bottom w:val="none" w:sz="0" w:space="0" w:color="auto"/>
            <w:right w:val="none" w:sz="0" w:space="0" w:color="auto"/>
          </w:divBdr>
          <w:divsChild>
            <w:div w:id="1505584371">
              <w:marLeft w:val="0"/>
              <w:marRight w:val="0"/>
              <w:marTop w:val="0"/>
              <w:marBottom w:val="0"/>
              <w:divBdr>
                <w:top w:val="none" w:sz="0" w:space="0" w:color="auto"/>
                <w:left w:val="none" w:sz="0" w:space="0" w:color="auto"/>
                <w:bottom w:val="none" w:sz="0" w:space="0" w:color="auto"/>
                <w:right w:val="none" w:sz="0" w:space="0" w:color="auto"/>
              </w:divBdr>
              <w:divsChild>
                <w:div w:id="1338458089">
                  <w:marLeft w:val="0"/>
                  <w:marRight w:val="0"/>
                  <w:marTop w:val="0"/>
                  <w:marBottom w:val="0"/>
                  <w:divBdr>
                    <w:top w:val="none" w:sz="0" w:space="0" w:color="auto"/>
                    <w:left w:val="none" w:sz="0" w:space="0" w:color="auto"/>
                    <w:bottom w:val="none" w:sz="0" w:space="0" w:color="auto"/>
                    <w:right w:val="none" w:sz="0" w:space="0" w:color="auto"/>
                  </w:divBdr>
                  <w:divsChild>
                    <w:div w:id="156311369">
                      <w:marLeft w:val="0"/>
                      <w:marRight w:val="0"/>
                      <w:marTop w:val="0"/>
                      <w:marBottom w:val="0"/>
                      <w:divBdr>
                        <w:top w:val="none" w:sz="0" w:space="0" w:color="auto"/>
                        <w:left w:val="none" w:sz="0" w:space="0" w:color="auto"/>
                        <w:bottom w:val="none" w:sz="0" w:space="0" w:color="auto"/>
                        <w:right w:val="none" w:sz="0" w:space="0" w:color="auto"/>
                      </w:divBdr>
                      <w:divsChild>
                        <w:div w:id="760485936">
                          <w:marLeft w:val="0"/>
                          <w:marRight w:val="0"/>
                          <w:marTop w:val="347"/>
                          <w:marBottom w:val="347"/>
                          <w:divBdr>
                            <w:top w:val="none" w:sz="0" w:space="0" w:color="auto"/>
                            <w:left w:val="none" w:sz="0" w:space="0" w:color="auto"/>
                            <w:bottom w:val="none" w:sz="0" w:space="0" w:color="auto"/>
                            <w:right w:val="none" w:sz="0" w:space="0" w:color="auto"/>
                          </w:divBdr>
                          <w:divsChild>
                            <w:div w:id="904879862">
                              <w:marLeft w:val="0"/>
                              <w:marRight w:val="0"/>
                              <w:marTop w:val="0"/>
                              <w:marBottom w:val="0"/>
                              <w:divBdr>
                                <w:top w:val="none" w:sz="0" w:space="0" w:color="auto"/>
                                <w:left w:val="none" w:sz="0" w:space="0" w:color="auto"/>
                                <w:bottom w:val="none" w:sz="0" w:space="0" w:color="auto"/>
                                <w:right w:val="none" w:sz="0" w:space="0" w:color="auto"/>
                              </w:divBdr>
                              <w:divsChild>
                                <w:div w:id="1855413910">
                                  <w:marLeft w:val="0"/>
                                  <w:marRight w:val="0"/>
                                  <w:marTop w:val="0"/>
                                  <w:marBottom w:val="0"/>
                                  <w:divBdr>
                                    <w:top w:val="none" w:sz="0" w:space="0" w:color="auto"/>
                                    <w:left w:val="none" w:sz="0" w:space="0" w:color="auto"/>
                                    <w:bottom w:val="none" w:sz="0" w:space="0" w:color="auto"/>
                                    <w:right w:val="none" w:sz="0" w:space="0" w:color="auto"/>
                                  </w:divBdr>
                                  <w:divsChild>
                                    <w:div w:id="739911499">
                                      <w:marLeft w:val="0"/>
                                      <w:marRight w:val="0"/>
                                      <w:marTop w:val="0"/>
                                      <w:marBottom w:val="0"/>
                                      <w:divBdr>
                                        <w:top w:val="none" w:sz="0" w:space="0" w:color="auto"/>
                                        <w:left w:val="none" w:sz="0" w:space="0" w:color="auto"/>
                                        <w:bottom w:val="none" w:sz="0" w:space="0" w:color="auto"/>
                                        <w:right w:val="none" w:sz="0" w:space="0" w:color="auto"/>
                                      </w:divBdr>
                                      <w:divsChild>
                                        <w:div w:id="184794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58424809">
      <w:bodyDiv w:val="1"/>
      <w:marLeft w:val="0"/>
      <w:marRight w:val="0"/>
      <w:marTop w:val="0"/>
      <w:marBottom w:val="0"/>
      <w:divBdr>
        <w:top w:val="none" w:sz="0" w:space="0" w:color="auto"/>
        <w:left w:val="none" w:sz="0" w:space="0" w:color="auto"/>
        <w:bottom w:val="none" w:sz="0" w:space="0" w:color="auto"/>
        <w:right w:val="none" w:sz="0" w:space="0" w:color="auto"/>
      </w:divBdr>
      <w:divsChild>
        <w:div w:id="1563178919">
          <w:marLeft w:val="0"/>
          <w:marRight w:val="0"/>
          <w:marTop w:val="347"/>
          <w:marBottom w:val="347"/>
          <w:divBdr>
            <w:top w:val="none" w:sz="0" w:space="0" w:color="auto"/>
            <w:left w:val="none" w:sz="0" w:space="0" w:color="auto"/>
            <w:bottom w:val="none" w:sz="0" w:space="0" w:color="auto"/>
            <w:right w:val="none" w:sz="0" w:space="0" w:color="auto"/>
          </w:divBdr>
          <w:divsChild>
            <w:div w:id="1329089894">
              <w:marLeft w:val="0"/>
              <w:marRight w:val="0"/>
              <w:marTop w:val="0"/>
              <w:marBottom w:val="0"/>
              <w:divBdr>
                <w:top w:val="none" w:sz="0" w:space="0" w:color="auto"/>
                <w:left w:val="none" w:sz="0" w:space="0" w:color="auto"/>
                <w:bottom w:val="none" w:sz="0" w:space="0" w:color="auto"/>
                <w:right w:val="none" w:sz="0" w:space="0" w:color="auto"/>
              </w:divBdr>
              <w:divsChild>
                <w:div w:id="1218394381">
                  <w:marLeft w:val="0"/>
                  <w:marRight w:val="0"/>
                  <w:marTop w:val="0"/>
                  <w:marBottom w:val="0"/>
                  <w:divBdr>
                    <w:top w:val="none" w:sz="0" w:space="0" w:color="auto"/>
                    <w:left w:val="none" w:sz="0" w:space="0" w:color="auto"/>
                    <w:bottom w:val="none" w:sz="0" w:space="0" w:color="auto"/>
                    <w:right w:val="none" w:sz="0" w:space="0" w:color="auto"/>
                  </w:divBdr>
                  <w:divsChild>
                    <w:div w:id="956107822">
                      <w:marLeft w:val="0"/>
                      <w:marRight w:val="0"/>
                      <w:marTop w:val="0"/>
                      <w:marBottom w:val="0"/>
                      <w:divBdr>
                        <w:top w:val="none" w:sz="0" w:space="0" w:color="auto"/>
                        <w:left w:val="none" w:sz="0" w:space="0" w:color="auto"/>
                        <w:bottom w:val="none" w:sz="0" w:space="0" w:color="auto"/>
                        <w:right w:val="none" w:sz="0" w:space="0" w:color="auto"/>
                      </w:divBdr>
                      <w:divsChild>
                        <w:div w:id="545408076">
                          <w:marLeft w:val="0"/>
                          <w:marRight w:val="0"/>
                          <w:marTop w:val="347"/>
                          <w:marBottom w:val="347"/>
                          <w:divBdr>
                            <w:top w:val="none" w:sz="0" w:space="0" w:color="auto"/>
                            <w:left w:val="none" w:sz="0" w:space="0" w:color="auto"/>
                            <w:bottom w:val="none" w:sz="0" w:space="0" w:color="auto"/>
                            <w:right w:val="none" w:sz="0" w:space="0" w:color="auto"/>
                          </w:divBdr>
                          <w:divsChild>
                            <w:div w:id="990215968">
                              <w:marLeft w:val="0"/>
                              <w:marRight w:val="0"/>
                              <w:marTop w:val="0"/>
                              <w:marBottom w:val="0"/>
                              <w:divBdr>
                                <w:top w:val="none" w:sz="0" w:space="0" w:color="auto"/>
                                <w:left w:val="none" w:sz="0" w:space="0" w:color="auto"/>
                                <w:bottom w:val="none" w:sz="0" w:space="0" w:color="auto"/>
                                <w:right w:val="none" w:sz="0" w:space="0" w:color="auto"/>
                              </w:divBdr>
                              <w:divsChild>
                                <w:div w:id="909998974">
                                  <w:marLeft w:val="0"/>
                                  <w:marRight w:val="0"/>
                                  <w:marTop w:val="0"/>
                                  <w:marBottom w:val="0"/>
                                  <w:divBdr>
                                    <w:top w:val="none" w:sz="0" w:space="0" w:color="auto"/>
                                    <w:left w:val="none" w:sz="0" w:space="0" w:color="auto"/>
                                    <w:bottom w:val="none" w:sz="0" w:space="0" w:color="auto"/>
                                    <w:right w:val="none" w:sz="0" w:space="0" w:color="auto"/>
                                  </w:divBdr>
                                  <w:divsChild>
                                    <w:div w:id="1366246980">
                                      <w:marLeft w:val="0"/>
                                      <w:marRight w:val="0"/>
                                      <w:marTop w:val="0"/>
                                      <w:marBottom w:val="0"/>
                                      <w:divBdr>
                                        <w:top w:val="none" w:sz="0" w:space="0" w:color="auto"/>
                                        <w:left w:val="none" w:sz="0" w:space="0" w:color="auto"/>
                                        <w:bottom w:val="none" w:sz="0" w:space="0" w:color="auto"/>
                                        <w:right w:val="none" w:sz="0" w:space="0" w:color="auto"/>
                                      </w:divBdr>
                                      <w:divsChild>
                                        <w:div w:id="1163397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66894971">
      <w:bodyDiv w:val="1"/>
      <w:marLeft w:val="0"/>
      <w:marRight w:val="0"/>
      <w:marTop w:val="0"/>
      <w:marBottom w:val="0"/>
      <w:divBdr>
        <w:top w:val="none" w:sz="0" w:space="0" w:color="auto"/>
        <w:left w:val="none" w:sz="0" w:space="0" w:color="auto"/>
        <w:bottom w:val="none" w:sz="0" w:space="0" w:color="auto"/>
        <w:right w:val="none" w:sz="0" w:space="0" w:color="auto"/>
      </w:divBdr>
      <w:divsChild>
        <w:div w:id="1040131789">
          <w:marLeft w:val="0"/>
          <w:marRight w:val="0"/>
          <w:marTop w:val="347"/>
          <w:marBottom w:val="347"/>
          <w:divBdr>
            <w:top w:val="none" w:sz="0" w:space="0" w:color="auto"/>
            <w:left w:val="none" w:sz="0" w:space="0" w:color="auto"/>
            <w:bottom w:val="none" w:sz="0" w:space="0" w:color="auto"/>
            <w:right w:val="none" w:sz="0" w:space="0" w:color="auto"/>
          </w:divBdr>
          <w:divsChild>
            <w:div w:id="1553882033">
              <w:marLeft w:val="0"/>
              <w:marRight w:val="0"/>
              <w:marTop w:val="0"/>
              <w:marBottom w:val="0"/>
              <w:divBdr>
                <w:top w:val="none" w:sz="0" w:space="0" w:color="auto"/>
                <w:left w:val="none" w:sz="0" w:space="0" w:color="auto"/>
                <w:bottom w:val="none" w:sz="0" w:space="0" w:color="auto"/>
                <w:right w:val="none" w:sz="0" w:space="0" w:color="auto"/>
              </w:divBdr>
              <w:divsChild>
                <w:div w:id="1882160386">
                  <w:marLeft w:val="0"/>
                  <w:marRight w:val="0"/>
                  <w:marTop w:val="0"/>
                  <w:marBottom w:val="0"/>
                  <w:divBdr>
                    <w:top w:val="none" w:sz="0" w:space="0" w:color="auto"/>
                    <w:left w:val="none" w:sz="0" w:space="0" w:color="auto"/>
                    <w:bottom w:val="none" w:sz="0" w:space="0" w:color="auto"/>
                    <w:right w:val="none" w:sz="0" w:space="0" w:color="auto"/>
                  </w:divBdr>
                  <w:divsChild>
                    <w:div w:id="503864206">
                      <w:marLeft w:val="0"/>
                      <w:marRight w:val="0"/>
                      <w:marTop w:val="0"/>
                      <w:marBottom w:val="0"/>
                      <w:divBdr>
                        <w:top w:val="none" w:sz="0" w:space="0" w:color="auto"/>
                        <w:left w:val="none" w:sz="0" w:space="0" w:color="auto"/>
                        <w:bottom w:val="none" w:sz="0" w:space="0" w:color="auto"/>
                        <w:right w:val="none" w:sz="0" w:space="0" w:color="auto"/>
                      </w:divBdr>
                      <w:divsChild>
                        <w:div w:id="1577472927">
                          <w:marLeft w:val="0"/>
                          <w:marRight w:val="0"/>
                          <w:marTop w:val="347"/>
                          <w:marBottom w:val="347"/>
                          <w:divBdr>
                            <w:top w:val="none" w:sz="0" w:space="0" w:color="auto"/>
                            <w:left w:val="none" w:sz="0" w:space="0" w:color="auto"/>
                            <w:bottom w:val="none" w:sz="0" w:space="0" w:color="auto"/>
                            <w:right w:val="none" w:sz="0" w:space="0" w:color="auto"/>
                          </w:divBdr>
                          <w:divsChild>
                            <w:div w:id="1127552187">
                              <w:marLeft w:val="0"/>
                              <w:marRight w:val="0"/>
                              <w:marTop w:val="0"/>
                              <w:marBottom w:val="0"/>
                              <w:divBdr>
                                <w:top w:val="none" w:sz="0" w:space="0" w:color="auto"/>
                                <w:left w:val="none" w:sz="0" w:space="0" w:color="auto"/>
                                <w:bottom w:val="none" w:sz="0" w:space="0" w:color="auto"/>
                                <w:right w:val="none" w:sz="0" w:space="0" w:color="auto"/>
                              </w:divBdr>
                              <w:divsChild>
                                <w:div w:id="1400131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83160249">
      <w:bodyDiv w:val="1"/>
      <w:marLeft w:val="0"/>
      <w:marRight w:val="0"/>
      <w:marTop w:val="0"/>
      <w:marBottom w:val="0"/>
      <w:divBdr>
        <w:top w:val="none" w:sz="0" w:space="0" w:color="auto"/>
        <w:left w:val="none" w:sz="0" w:space="0" w:color="auto"/>
        <w:bottom w:val="none" w:sz="0" w:space="0" w:color="auto"/>
        <w:right w:val="none" w:sz="0" w:space="0" w:color="auto"/>
      </w:divBdr>
      <w:divsChild>
        <w:div w:id="568855640">
          <w:marLeft w:val="0"/>
          <w:marRight w:val="0"/>
          <w:marTop w:val="347"/>
          <w:marBottom w:val="347"/>
          <w:divBdr>
            <w:top w:val="none" w:sz="0" w:space="0" w:color="auto"/>
            <w:left w:val="none" w:sz="0" w:space="0" w:color="auto"/>
            <w:bottom w:val="none" w:sz="0" w:space="0" w:color="auto"/>
            <w:right w:val="none" w:sz="0" w:space="0" w:color="auto"/>
          </w:divBdr>
          <w:divsChild>
            <w:div w:id="43406429">
              <w:marLeft w:val="0"/>
              <w:marRight w:val="0"/>
              <w:marTop w:val="0"/>
              <w:marBottom w:val="0"/>
              <w:divBdr>
                <w:top w:val="none" w:sz="0" w:space="0" w:color="auto"/>
                <w:left w:val="none" w:sz="0" w:space="0" w:color="auto"/>
                <w:bottom w:val="none" w:sz="0" w:space="0" w:color="auto"/>
                <w:right w:val="none" w:sz="0" w:space="0" w:color="auto"/>
              </w:divBdr>
              <w:divsChild>
                <w:div w:id="426581765">
                  <w:marLeft w:val="0"/>
                  <w:marRight w:val="0"/>
                  <w:marTop w:val="0"/>
                  <w:marBottom w:val="0"/>
                  <w:divBdr>
                    <w:top w:val="none" w:sz="0" w:space="0" w:color="auto"/>
                    <w:left w:val="none" w:sz="0" w:space="0" w:color="auto"/>
                    <w:bottom w:val="none" w:sz="0" w:space="0" w:color="auto"/>
                    <w:right w:val="none" w:sz="0" w:space="0" w:color="auto"/>
                  </w:divBdr>
                  <w:divsChild>
                    <w:div w:id="1798834931">
                      <w:marLeft w:val="0"/>
                      <w:marRight w:val="0"/>
                      <w:marTop w:val="0"/>
                      <w:marBottom w:val="0"/>
                      <w:divBdr>
                        <w:top w:val="none" w:sz="0" w:space="0" w:color="auto"/>
                        <w:left w:val="none" w:sz="0" w:space="0" w:color="auto"/>
                        <w:bottom w:val="none" w:sz="0" w:space="0" w:color="auto"/>
                        <w:right w:val="none" w:sz="0" w:space="0" w:color="auto"/>
                      </w:divBdr>
                      <w:divsChild>
                        <w:div w:id="1014650705">
                          <w:marLeft w:val="0"/>
                          <w:marRight w:val="0"/>
                          <w:marTop w:val="347"/>
                          <w:marBottom w:val="347"/>
                          <w:divBdr>
                            <w:top w:val="none" w:sz="0" w:space="0" w:color="auto"/>
                            <w:left w:val="none" w:sz="0" w:space="0" w:color="auto"/>
                            <w:bottom w:val="none" w:sz="0" w:space="0" w:color="auto"/>
                            <w:right w:val="none" w:sz="0" w:space="0" w:color="auto"/>
                          </w:divBdr>
                          <w:divsChild>
                            <w:div w:id="1669751706">
                              <w:marLeft w:val="0"/>
                              <w:marRight w:val="0"/>
                              <w:marTop w:val="0"/>
                              <w:marBottom w:val="0"/>
                              <w:divBdr>
                                <w:top w:val="none" w:sz="0" w:space="0" w:color="auto"/>
                                <w:left w:val="none" w:sz="0" w:space="0" w:color="auto"/>
                                <w:bottom w:val="none" w:sz="0" w:space="0" w:color="auto"/>
                                <w:right w:val="none" w:sz="0" w:space="0" w:color="auto"/>
                              </w:divBdr>
                              <w:divsChild>
                                <w:div w:id="2083939534">
                                  <w:marLeft w:val="0"/>
                                  <w:marRight w:val="0"/>
                                  <w:marTop w:val="0"/>
                                  <w:marBottom w:val="0"/>
                                  <w:divBdr>
                                    <w:top w:val="none" w:sz="0" w:space="0" w:color="auto"/>
                                    <w:left w:val="none" w:sz="0" w:space="0" w:color="auto"/>
                                    <w:bottom w:val="none" w:sz="0" w:space="0" w:color="auto"/>
                                    <w:right w:val="none" w:sz="0" w:space="0" w:color="auto"/>
                                  </w:divBdr>
                                  <w:divsChild>
                                    <w:div w:id="449511904">
                                      <w:marLeft w:val="0"/>
                                      <w:marRight w:val="0"/>
                                      <w:marTop w:val="0"/>
                                      <w:marBottom w:val="0"/>
                                      <w:divBdr>
                                        <w:top w:val="none" w:sz="0" w:space="0" w:color="auto"/>
                                        <w:left w:val="none" w:sz="0" w:space="0" w:color="auto"/>
                                        <w:bottom w:val="none" w:sz="0" w:space="0" w:color="auto"/>
                                        <w:right w:val="none" w:sz="0" w:space="0" w:color="auto"/>
                                      </w:divBdr>
                                      <w:divsChild>
                                        <w:div w:id="1745251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83551864">
      <w:bodyDiv w:val="1"/>
      <w:marLeft w:val="0"/>
      <w:marRight w:val="0"/>
      <w:marTop w:val="0"/>
      <w:marBottom w:val="0"/>
      <w:divBdr>
        <w:top w:val="none" w:sz="0" w:space="0" w:color="auto"/>
        <w:left w:val="none" w:sz="0" w:space="0" w:color="auto"/>
        <w:bottom w:val="none" w:sz="0" w:space="0" w:color="auto"/>
        <w:right w:val="none" w:sz="0" w:space="0" w:color="auto"/>
      </w:divBdr>
      <w:divsChild>
        <w:div w:id="1744836914">
          <w:marLeft w:val="0"/>
          <w:marRight w:val="0"/>
          <w:marTop w:val="347"/>
          <w:marBottom w:val="347"/>
          <w:divBdr>
            <w:top w:val="none" w:sz="0" w:space="0" w:color="auto"/>
            <w:left w:val="none" w:sz="0" w:space="0" w:color="auto"/>
            <w:bottom w:val="none" w:sz="0" w:space="0" w:color="auto"/>
            <w:right w:val="none" w:sz="0" w:space="0" w:color="auto"/>
          </w:divBdr>
          <w:divsChild>
            <w:div w:id="485056228">
              <w:marLeft w:val="0"/>
              <w:marRight w:val="0"/>
              <w:marTop w:val="0"/>
              <w:marBottom w:val="0"/>
              <w:divBdr>
                <w:top w:val="none" w:sz="0" w:space="0" w:color="auto"/>
                <w:left w:val="none" w:sz="0" w:space="0" w:color="auto"/>
                <w:bottom w:val="none" w:sz="0" w:space="0" w:color="auto"/>
                <w:right w:val="none" w:sz="0" w:space="0" w:color="auto"/>
              </w:divBdr>
            </w:div>
            <w:div w:id="1427463257">
              <w:marLeft w:val="0"/>
              <w:marRight w:val="0"/>
              <w:marTop w:val="0"/>
              <w:marBottom w:val="0"/>
              <w:divBdr>
                <w:top w:val="none" w:sz="0" w:space="0" w:color="auto"/>
                <w:left w:val="none" w:sz="0" w:space="0" w:color="auto"/>
                <w:bottom w:val="none" w:sz="0" w:space="0" w:color="auto"/>
                <w:right w:val="none" w:sz="0" w:space="0" w:color="auto"/>
              </w:divBdr>
              <w:divsChild>
                <w:div w:id="491605066">
                  <w:marLeft w:val="0"/>
                  <w:marRight w:val="0"/>
                  <w:marTop w:val="0"/>
                  <w:marBottom w:val="0"/>
                  <w:divBdr>
                    <w:top w:val="none" w:sz="0" w:space="0" w:color="auto"/>
                    <w:left w:val="none" w:sz="0" w:space="0" w:color="auto"/>
                    <w:bottom w:val="none" w:sz="0" w:space="0" w:color="auto"/>
                    <w:right w:val="none" w:sz="0" w:space="0" w:color="auto"/>
                  </w:divBdr>
                  <w:divsChild>
                    <w:div w:id="113645357">
                      <w:marLeft w:val="0"/>
                      <w:marRight w:val="0"/>
                      <w:marTop w:val="0"/>
                      <w:marBottom w:val="0"/>
                      <w:divBdr>
                        <w:top w:val="none" w:sz="0" w:space="0" w:color="auto"/>
                        <w:left w:val="none" w:sz="0" w:space="0" w:color="auto"/>
                        <w:bottom w:val="none" w:sz="0" w:space="0" w:color="auto"/>
                        <w:right w:val="none" w:sz="0" w:space="0" w:color="auto"/>
                      </w:divBdr>
                      <w:divsChild>
                        <w:div w:id="125049511">
                          <w:marLeft w:val="0"/>
                          <w:marRight w:val="0"/>
                          <w:marTop w:val="0"/>
                          <w:marBottom w:val="0"/>
                          <w:divBdr>
                            <w:top w:val="none" w:sz="0" w:space="0" w:color="auto"/>
                            <w:left w:val="none" w:sz="0" w:space="0" w:color="auto"/>
                            <w:bottom w:val="none" w:sz="0" w:space="0" w:color="auto"/>
                            <w:right w:val="none" w:sz="0" w:space="0" w:color="auto"/>
                          </w:divBdr>
                          <w:divsChild>
                            <w:div w:id="1059018290">
                              <w:marLeft w:val="0"/>
                              <w:marRight w:val="0"/>
                              <w:marTop w:val="0"/>
                              <w:marBottom w:val="0"/>
                              <w:divBdr>
                                <w:top w:val="none" w:sz="0" w:space="0" w:color="auto"/>
                                <w:left w:val="none" w:sz="0" w:space="0" w:color="auto"/>
                                <w:bottom w:val="none" w:sz="0" w:space="0" w:color="auto"/>
                                <w:right w:val="none" w:sz="0" w:space="0" w:color="auto"/>
                              </w:divBdr>
                              <w:divsChild>
                                <w:div w:id="538276820">
                                  <w:marLeft w:val="0"/>
                                  <w:marRight w:val="0"/>
                                  <w:marTop w:val="0"/>
                                  <w:marBottom w:val="0"/>
                                  <w:divBdr>
                                    <w:top w:val="none" w:sz="0" w:space="0" w:color="auto"/>
                                    <w:left w:val="none" w:sz="0" w:space="0" w:color="auto"/>
                                    <w:bottom w:val="none" w:sz="0" w:space="0" w:color="auto"/>
                                    <w:right w:val="none" w:sz="0" w:space="0" w:color="auto"/>
                                  </w:divBdr>
                                  <w:divsChild>
                                    <w:div w:id="107828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714975">
                              <w:marLeft w:val="0"/>
                              <w:marRight w:val="0"/>
                              <w:marTop w:val="0"/>
                              <w:marBottom w:val="0"/>
                              <w:divBdr>
                                <w:top w:val="none" w:sz="0" w:space="0" w:color="auto"/>
                                <w:left w:val="none" w:sz="0" w:space="0" w:color="auto"/>
                                <w:bottom w:val="none" w:sz="0" w:space="0" w:color="auto"/>
                                <w:right w:val="none" w:sz="0" w:space="0" w:color="auto"/>
                              </w:divBdr>
                              <w:divsChild>
                                <w:div w:id="1855726970">
                                  <w:marLeft w:val="0"/>
                                  <w:marRight w:val="0"/>
                                  <w:marTop w:val="0"/>
                                  <w:marBottom w:val="0"/>
                                  <w:divBdr>
                                    <w:top w:val="none" w:sz="0" w:space="0" w:color="auto"/>
                                    <w:left w:val="none" w:sz="0" w:space="0" w:color="auto"/>
                                    <w:bottom w:val="none" w:sz="0" w:space="0" w:color="auto"/>
                                    <w:right w:val="none" w:sz="0" w:space="0" w:color="auto"/>
                                  </w:divBdr>
                                </w:div>
                              </w:divsChild>
                            </w:div>
                            <w:div w:id="1717197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4666502">
          <w:marLeft w:val="0"/>
          <w:marRight w:val="0"/>
          <w:marTop w:val="0"/>
          <w:marBottom w:val="0"/>
          <w:divBdr>
            <w:top w:val="none" w:sz="0" w:space="0" w:color="auto"/>
            <w:left w:val="none" w:sz="0" w:space="0" w:color="auto"/>
            <w:bottom w:val="none" w:sz="0" w:space="0" w:color="auto"/>
            <w:right w:val="none" w:sz="0" w:space="0" w:color="auto"/>
          </w:divBdr>
        </w:div>
      </w:divsChild>
    </w:div>
    <w:div w:id="531578362">
      <w:bodyDiv w:val="1"/>
      <w:marLeft w:val="0"/>
      <w:marRight w:val="0"/>
      <w:marTop w:val="0"/>
      <w:marBottom w:val="0"/>
      <w:divBdr>
        <w:top w:val="none" w:sz="0" w:space="0" w:color="auto"/>
        <w:left w:val="none" w:sz="0" w:space="0" w:color="auto"/>
        <w:bottom w:val="none" w:sz="0" w:space="0" w:color="auto"/>
        <w:right w:val="none" w:sz="0" w:space="0" w:color="auto"/>
      </w:divBdr>
      <w:divsChild>
        <w:div w:id="237373568">
          <w:marLeft w:val="0"/>
          <w:marRight w:val="0"/>
          <w:marTop w:val="347"/>
          <w:marBottom w:val="347"/>
          <w:divBdr>
            <w:top w:val="none" w:sz="0" w:space="0" w:color="auto"/>
            <w:left w:val="none" w:sz="0" w:space="0" w:color="auto"/>
            <w:bottom w:val="none" w:sz="0" w:space="0" w:color="auto"/>
            <w:right w:val="none" w:sz="0" w:space="0" w:color="auto"/>
          </w:divBdr>
          <w:divsChild>
            <w:div w:id="479808915">
              <w:marLeft w:val="0"/>
              <w:marRight w:val="0"/>
              <w:marTop w:val="0"/>
              <w:marBottom w:val="0"/>
              <w:divBdr>
                <w:top w:val="none" w:sz="0" w:space="0" w:color="auto"/>
                <w:left w:val="none" w:sz="0" w:space="0" w:color="auto"/>
                <w:bottom w:val="none" w:sz="0" w:space="0" w:color="auto"/>
                <w:right w:val="none" w:sz="0" w:space="0" w:color="auto"/>
              </w:divBdr>
              <w:divsChild>
                <w:div w:id="787117392">
                  <w:marLeft w:val="0"/>
                  <w:marRight w:val="0"/>
                  <w:marTop w:val="0"/>
                  <w:marBottom w:val="0"/>
                  <w:divBdr>
                    <w:top w:val="none" w:sz="0" w:space="0" w:color="auto"/>
                    <w:left w:val="none" w:sz="0" w:space="0" w:color="auto"/>
                    <w:bottom w:val="none" w:sz="0" w:space="0" w:color="auto"/>
                    <w:right w:val="none" w:sz="0" w:space="0" w:color="auto"/>
                  </w:divBdr>
                  <w:divsChild>
                    <w:div w:id="2007782444">
                      <w:marLeft w:val="0"/>
                      <w:marRight w:val="0"/>
                      <w:marTop w:val="0"/>
                      <w:marBottom w:val="0"/>
                      <w:divBdr>
                        <w:top w:val="none" w:sz="0" w:space="0" w:color="auto"/>
                        <w:left w:val="none" w:sz="0" w:space="0" w:color="auto"/>
                        <w:bottom w:val="none" w:sz="0" w:space="0" w:color="auto"/>
                        <w:right w:val="none" w:sz="0" w:space="0" w:color="auto"/>
                      </w:divBdr>
                      <w:divsChild>
                        <w:div w:id="172575982">
                          <w:marLeft w:val="0"/>
                          <w:marRight w:val="0"/>
                          <w:marTop w:val="0"/>
                          <w:marBottom w:val="0"/>
                          <w:divBdr>
                            <w:top w:val="none" w:sz="0" w:space="0" w:color="auto"/>
                            <w:left w:val="none" w:sz="0" w:space="0" w:color="auto"/>
                            <w:bottom w:val="none" w:sz="0" w:space="0" w:color="auto"/>
                            <w:right w:val="none" w:sz="0" w:space="0" w:color="auto"/>
                          </w:divBdr>
                          <w:divsChild>
                            <w:div w:id="746457222">
                              <w:marLeft w:val="0"/>
                              <w:marRight w:val="0"/>
                              <w:marTop w:val="0"/>
                              <w:marBottom w:val="0"/>
                              <w:divBdr>
                                <w:top w:val="none" w:sz="0" w:space="0" w:color="auto"/>
                                <w:left w:val="none" w:sz="0" w:space="0" w:color="auto"/>
                                <w:bottom w:val="none" w:sz="0" w:space="0" w:color="auto"/>
                                <w:right w:val="none" w:sz="0" w:space="0" w:color="auto"/>
                              </w:divBdr>
                              <w:divsChild>
                                <w:div w:id="58675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579754">
                          <w:marLeft w:val="0"/>
                          <w:marRight w:val="0"/>
                          <w:marTop w:val="0"/>
                          <w:marBottom w:val="0"/>
                          <w:divBdr>
                            <w:top w:val="none" w:sz="0" w:space="0" w:color="auto"/>
                            <w:left w:val="none" w:sz="0" w:space="0" w:color="auto"/>
                            <w:bottom w:val="none" w:sz="0" w:space="0" w:color="auto"/>
                            <w:right w:val="none" w:sz="0" w:space="0" w:color="auto"/>
                          </w:divBdr>
                          <w:divsChild>
                            <w:div w:id="63528254">
                              <w:marLeft w:val="0"/>
                              <w:marRight w:val="0"/>
                              <w:marTop w:val="0"/>
                              <w:marBottom w:val="0"/>
                              <w:divBdr>
                                <w:top w:val="none" w:sz="0" w:space="0" w:color="auto"/>
                                <w:left w:val="none" w:sz="0" w:space="0" w:color="auto"/>
                                <w:bottom w:val="none" w:sz="0" w:space="0" w:color="auto"/>
                                <w:right w:val="none" w:sz="0" w:space="0" w:color="auto"/>
                              </w:divBdr>
                              <w:divsChild>
                                <w:div w:id="2073502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37426797">
      <w:bodyDiv w:val="1"/>
      <w:marLeft w:val="0"/>
      <w:marRight w:val="0"/>
      <w:marTop w:val="0"/>
      <w:marBottom w:val="0"/>
      <w:divBdr>
        <w:top w:val="none" w:sz="0" w:space="0" w:color="auto"/>
        <w:left w:val="none" w:sz="0" w:space="0" w:color="auto"/>
        <w:bottom w:val="none" w:sz="0" w:space="0" w:color="auto"/>
        <w:right w:val="none" w:sz="0" w:space="0" w:color="auto"/>
      </w:divBdr>
      <w:divsChild>
        <w:div w:id="516891401">
          <w:marLeft w:val="0"/>
          <w:marRight w:val="0"/>
          <w:marTop w:val="347"/>
          <w:marBottom w:val="347"/>
          <w:divBdr>
            <w:top w:val="none" w:sz="0" w:space="0" w:color="auto"/>
            <w:left w:val="none" w:sz="0" w:space="0" w:color="auto"/>
            <w:bottom w:val="none" w:sz="0" w:space="0" w:color="auto"/>
            <w:right w:val="none" w:sz="0" w:space="0" w:color="auto"/>
          </w:divBdr>
          <w:divsChild>
            <w:div w:id="77136396">
              <w:marLeft w:val="0"/>
              <w:marRight w:val="0"/>
              <w:marTop w:val="0"/>
              <w:marBottom w:val="0"/>
              <w:divBdr>
                <w:top w:val="none" w:sz="0" w:space="0" w:color="auto"/>
                <w:left w:val="none" w:sz="0" w:space="0" w:color="auto"/>
                <w:bottom w:val="none" w:sz="0" w:space="0" w:color="auto"/>
                <w:right w:val="none" w:sz="0" w:space="0" w:color="auto"/>
              </w:divBdr>
              <w:divsChild>
                <w:div w:id="1530532795">
                  <w:marLeft w:val="0"/>
                  <w:marRight w:val="0"/>
                  <w:marTop w:val="0"/>
                  <w:marBottom w:val="0"/>
                  <w:divBdr>
                    <w:top w:val="none" w:sz="0" w:space="0" w:color="auto"/>
                    <w:left w:val="none" w:sz="0" w:space="0" w:color="auto"/>
                    <w:bottom w:val="none" w:sz="0" w:space="0" w:color="auto"/>
                    <w:right w:val="none" w:sz="0" w:space="0" w:color="auto"/>
                  </w:divBdr>
                  <w:divsChild>
                    <w:div w:id="175731569">
                      <w:marLeft w:val="0"/>
                      <w:marRight w:val="0"/>
                      <w:marTop w:val="0"/>
                      <w:marBottom w:val="0"/>
                      <w:divBdr>
                        <w:top w:val="none" w:sz="0" w:space="0" w:color="auto"/>
                        <w:left w:val="none" w:sz="0" w:space="0" w:color="auto"/>
                        <w:bottom w:val="none" w:sz="0" w:space="0" w:color="auto"/>
                        <w:right w:val="none" w:sz="0" w:space="0" w:color="auto"/>
                      </w:divBdr>
                      <w:divsChild>
                        <w:div w:id="1360935840">
                          <w:marLeft w:val="0"/>
                          <w:marRight w:val="0"/>
                          <w:marTop w:val="347"/>
                          <w:marBottom w:val="347"/>
                          <w:divBdr>
                            <w:top w:val="none" w:sz="0" w:space="0" w:color="auto"/>
                            <w:left w:val="none" w:sz="0" w:space="0" w:color="auto"/>
                            <w:bottom w:val="none" w:sz="0" w:space="0" w:color="auto"/>
                            <w:right w:val="none" w:sz="0" w:space="0" w:color="auto"/>
                          </w:divBdr>
                          <w:divsChild>
                            <w:div w:id="280192896">
                              <w:marLeft w:val="0"/>
                              <w:marRight w:val="0"/>
                              <w:marTop w:val="0"/>
                              <w:marBottom w:val="0"/>
                              <w:divBdr>
                                <w:top w:val="none" w:sz="0" w:space="0" w:color="auto"/>
                                <w:left w:val="none" w:sz="0" w:space="0" w:color="auto"/>
                                <w:bottom w:val="none" w:sz="0" w:space="0" w:color="auto"/>
                                <w:right w:val="none" w:sz="0" w:space="0" w:color="auto"/>
                              </w:divBdr>
                              <w:divsChild>
                                <w:div w:id="782530509">
                                  <w:marLeft w:val="0"/>
                                  <w:marRight w:val="0"/>
                                  <w:marTop w:val="0"/>
                                  <w:marBottom w:val="0"/>
                                  <w:divBdr>
                                    <w:top w:val="none" w:sz="0" w:space="0" w:color="auto"/>
                                    <w:left w:val="none" w:sz="0" w:space="0" w:color="auto"/>
                                    <w:bottom w:val="none" w:sz="0" w:space="0" w:color="auto"/>
                                    <w:right w:val="none" w:sz="0" w:space="0" w:color="auto"/>
                                  </w:divBdr>
                                  <w:divsChild>
                                    <w:div w:id="978803289">
                                      <w:marLeft w:val="0"/>
                                      <w:marRight w:val="0"/>
                                      <w:marTop w:val="0"/>
                                      <w:marBottom w:val="0"/>
                                      <w:divBdr>
                                        <w:top w:val="none" w:sz="0" w:space="0" w:color="auto"/>
                                        <w:left w:val="none" w:sz="0" w:space="0" w:color="auto"/>
                                        <w:bottom w:val="none" w:sz="0" w:space="0" w:color="auto"/>
                                        <w:right w:val="none" w:sz="0" w:space="0" w:color="auto"/>
                                      </w:divBdr>
                                      <w:divsChild>
                                        <w:div w:id="26027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85698773">
      <w:bodyDiv w:val="1"/>
      <w:marLeft w:val="0"/>
      <w:marRight w:val="0"/>
      <w:marTop w:val="0"/>
      <w:marBottom w:val="0"/>
      <w:divBdr>
        <w:top w:val="none" w:sz="0" w:space="0" w:color="auto"/>
        <w:left w:val="none" w:sz="0" w:space="0" w:color="auto"/>
        <w:bottom w:val="none" w:sz="0" w:space="0" w:color="auto"/>
        <w:right w:val="none" w:sz="0" w:space="0" w:color="auto"/>
      </w:divBdr>
      <w:divsChild>
        <w:div w:id="555092466">
          <w:marLeft w:val="0"/>
          <w:marRight w:val="0"/>
          <w:marTop w:val="347"/>
          <w:marBottom w:val="347"/>
          <w:divBdr>
            <w:top w:val="none" w:sz="0" w:space="0" w:color="auto"/>
            <w:left w:val="none" w:sz="0" w:space="0" w:color="auto"/>
            <w:bottom w:val="none" w:sz="0" w:space="0" w:color="auto"/>
            <w:right w:val="none" w:sz="0" w:space="0" w:color="auto"/>
          </w:divBdr>
          <w:divsChild>
            <w:div w:id="947197214">
              <w:marLeft w:val="0"/>
              <w:marRight w:val="0"/>
              <w:marTop w:val="0"/>
              <w:marBottom w:val="0"/>
              <w:divBdr>
                <w:top w:val="none" w:sz="0" w:space="0" w:color="auto"/>
                <w:left w:val="none" w:sz="0" w:space="0" w:color="auto"/>
                <w:bottom w:val="none" w:sz="0" w:space="0" w:color="auto"/>
                <w:right w:val="none" w:sz="0" w:space="0" w:color="auto"/>
              </w:divBdr>
              <w:divsChild>
                <w:div w:id="2041199134">
                  <w:marLeft w:val="0"/>
                  <w:marRight w:val="0"/>
                  <w:marTop w:val="0"/>
                  <w:marBottom w:val="0"/>
                  <w:divBdr>
                    <w:top w:val="none" w:sz="0" w:space="0" w:color="auto"/>
                    <w:left w:val="none" w:sz="0" w:space="0" w:color="auto"/>
                    <w:bottom w:val="none" w:sz="0" w:space="0" w:color="auto"/>
                    <w:right w:val="none" w:sz="0" w:space="0" w:color="auto"/>
                  </w:divBdr>
                  <w:divsChild>
                    <w:div w:id="677925126">
                      <w:marLeft w:val="0"/>
                      <w:marRight w:val="0"/>
                      <w:marTop w:val="0"/>
                      <w:marBottom w:val="0"/>
                      <w:divBdr>
                        <w:top w:val="none" w:sz="0" w:space="0" w:color="auto"/>
                        <w:left w:val="none" w:sz="0" w:space="0" w:color="auto"/>
                        <w:bottom w:val="none" w:sz="0" w:space="0" w:color="auto"/>
                        <w:right w:val="none" w:sz="0" w:space="0" w:color="auto"/>
                      </w:divBdr>
                      <w:divsChild>
                        <w:div w:id="1315187059">
                          <w:marLeft w:val="0"/>
                          <w:marRight w:val="0"/>
                          <w:marTop w:val="347"/>
                          <w:marBottom w:val="347"/>
                          <w:divBdr>
                            <w:top w:val="none" w:sz="0" w:space="0" w:color="auto"/>
                            <w:left w:val="none" w:sz="0" w:space="0" w:color="auto"/>
                            <w:bottom w:val="none" w:sz="0" w:space="0" w:color="auto"/>
                            <w:right w:val="none" w:sz="0" w:space="0" w:color="auto"/>
                          </w:divBdr>
                          <w:divsChild>
                            <w:div w:id="206912511">
                              <w:marLeft w:val="0"/>
                              <w:marRight w:val="0"/>
                              <w:marTop w:val="0"/>
                              <w:marBottom w:val="0"/>
                              <w:divBdr>
                                <w:top w:val="none" w:sz="0" w:space="0" w:color="auto"/>
                                <w:left w:val="none" w:sz="0" w:space="0" w:color="auto"/>
                                <w:bottom w:val="none" w:sz="0" w:space="0" w:color="auto"/>
                                <w:right w:val="none" w:sz="0" w:space="0" w:color="auto"/>
                              </w:divBdr>
                              <w:divsChild>
                                <w:div w:id="692346677">
                                  <w:marLeft w:val="0"/>
                                  <w:marRight w:val="0"/>
                                  <w:marTop w:val="0"/>
                                  <w:marBottom w:val="0"/>
                                  <w:divBdr>
                                    <w:top w:val="none" w:sz="0" w:space="0" w:color="auto"/>
                                    <w:left w:val="none" w:sz="0" w:space="0" w:color="auto"/>
                                    <w:bottom w:val="none" w:sz="0" w:space="0" w:color="auto"/>
                                    <w:right w:val="none" w:sz="0" w:space="0" w:color="auto"/>
                                  </w:divBdr>
                                  <w:divsChild>
                                    <w:div w:id="148012545">
                                      <w:marLeft w:val="0"/>
                                      <w:marRight w:val="0"/>
                                      <w:marTop w:val="0"/>
                                      <w:marBottom w:val="0"/>
                                      <w:divBdr>
                                        <w:top w:val="none" w:sz="0" w:space="0" w:color="auto"/>
                                        <w:left w:val="none" w:sz="0" w:space="0" w:color="auto"/>
                                        <w:bottom w:val="none" w:sz="0" w:space="0" w:color="auto"/>
                                        <w:right w:val="none" w:sz="0" w:space="0" w:color="auto"/>
                                      </w:divBdr>
                                      <w:divsChild>
                                        <w:div w:id="1398746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80203442">
      <w:bodyDiv w:val="1"/>
      <w:marLeft w:val="0"/>
      <w:marRight w:val="0"/>
      <w:marTop w:val="0"/>
      <w:marBottom w:val="0"/>
      <w:divBdr>
        <w:top w:val="none" w:sz="0" w:space="0" w:color="auto"/>
        <w:left w:val="none" w:sz="0" w:space="0" w:color="auto"/>
        <w:bottom w:val="none" w:sz="0" w:space="0" w:color="auto"/>
        <w:right w:val="none" w:sz="0" w:space="0" w:color="auto"/>
      </w:divBdr>
      <w:divsChild>
        <w:div w:id="390617362">
          <w:marLeft w:val="0"/>
          <w:marRight w:val="0"/>
          <w:marTop w:val="347"/>
          <w:marBottom w:val="347"/>
          <w:divBdr>
            <w:top w:val="none" w:sz="0" w:space="0" w:color="auto"/>
            <w:left w:val="none" w:sz="0" w:space="0" w:color="auto"/>
            <w:bottom w:val="none" w:sz="0" w:space="0" w:color="auto"/>
            <w:right w:val="none" w:sz="0" w:space="0" w:color="auto"/>
          </w:divBdr>
          <w:divsChild>
            <w:div w:id="1795368940">
              <w:marLeft w:val="0"/>
              <w:marRight w:val="0"/>
              <w:marTop w:val="0"/>
              <w:marBottom w:val="0"/>
              <w:divBdr>
                <w:top w:val="none" w:sz="0" w:space="0" w:color="auto"/>
                <w:left w:val="none" w:sz="0" w:space="0" w:color="auto"/>
                <w:bottom w:val="none" w:sz="0" w:space="0" w:color="auto"/>
                <w:right w:val="none" w:sz="0" w:space="0" w:color="auto"/>
              </w:divBdr>
              <w:divsChild>
                <w:div w:id="343019630">
                  <w:marLeft w:val="0"/>
                  <w:marRight w:val="0"/>
                  <w:marTop w:val="0"/>
                  <w:marBottom w:val="0"/>
                  <w:divBdr>
                    <w:top w:val="none" w:sz="0" w:space="0" w:color="auto"/>
                    <w:left w:val="none" w:sz="0" w:space="0" w:color="auto"/>
                    <w:bottom w:val="none" w:sz="0" w:space="0" w:color="auto"/>
                    <w:right w:val="none" w:sz="0" w:space="0" w:color="auto"/>
                  </w:divBdr>
                  <w:divsChild>
                    <w:div w:id="1781951893">
                      <w:marLeft w:val="0"/>
                      <w:marRight w:val="0"/>
                      <w:marTop w:val="0"/>
                      <w:marBottom w:val="0"/>
                      <w:divBdr>
                        <w:top w:val="none" w:sz="0" w:space="0" w:color="auto"/>
                        <w:left w:val="none" w:sz="0" w:space="0" w:color="auto"/>
                        <w:bottom w:val="none" w:sz="0" w:space="0" w:color="auto"/>
                        <w:right w:val="none" w:sz="0" w:space="0" w:color="auto"/>
                      </w:divBdr>
                      <w:divsChild>
                        <w:div w:id="676200677">
                          <w:marLeft w:val="0"/>
                          <w:marRight w:val="0"/>
                          <w:marTop w:val="347"/>
                          <w:marBottom w:val="347"/>
                          <w:divBdr>
                            <w:top w:val="none" w:sz="0" w:space="0" w:color="auto"/>
                            <w:left w:val="none" w:sz="0" w:space="0" w:color="auto"/>
                            <w:bottom w:val="none" w:sz="0" w:space="0" w:color="auto"/>
                            <w:right w:val="none" w:sz="0" w:space="0" w:color="auto"/>
                          </w:divBdr>
                          <w:divsChild>
                            <w:div w:id="987510722">
                              <w:marLeft w:val="0"/>
                              <w:marRight w:val="0"/>
                              <w:marTop w:val="0"/>
                              <w:marBottom w:val="0"/>
                              <w:divBdr>
                                <w:top w:val="none" w:sz="0" w:space="0" w:color="auto"/>
                                <w:left w:val="none" w:sz="0" w:space="0" w:color="auto"/>
                                <w:bottom w:val="none" w:sz="0" w:space="0" w:color="auto"/>
                                <w:right w:val="none" w:sz="0" w:space="0" w:color="auto"/>
                              </w:divBdr>
                              <w:divsChild>
                                <w:div w:id="942104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98429838">
      <w:bodyDiv w:val="1"/>
      <w:marLeft w:val="0"/>
      <w:marRight w:val="0"/>
      <w:marTop w:val="0"/>
      <w:marBottom w:val="0"/>
      <w:divBdr>
        <w:top w:val="none" w:sz="0" w:space="0" w:color="auto"/>
        <w:left w:val="none" w:sz="0" w:space="0" w:color="auto"/>
        <w:bottom w:val="none" w:sz="0" w:space="0" w:color="auto"/>
        <w:right w:val="none" w:sz="0" w:space="0" w:color="auto"/>
      </w:divBdr>
      <w:divsChild>
        <w:div w:id="1967539443">
          <w:marLeft w:val="0"/>
          <w:marRight w:val="0"/>
          <w:marTop w:val="347"/>
          <w:marBottom w:val="347"/>
          <w:divBdr>
            <w:top w:val="none" w:sz="0" w:space="0" w:color="auto"/>
            <w:left w:val="none" w:sz="0" w:space="0" w:color="auto"/>
            <w:bottom w:val="none" w:sz="0" w:space="0" w:color="auto"/>
            <w:right w:val="none" w:sz="0" w:space="0" w:color="auto"/>
          </w:divBdr>
          <w:divsChild>
            <w:div w:id="761606871">
              <w:marLeft w:val="0"/>
              <w:marRight w:val="0"/>
              <w:marTop w:val="0"/>
              <w:marBottom w:val="0"/>
              <w:divBdr>
                <w:top w:val="none" w:sz="0" w:space="0" w:color="auto"/>
                <w:left w:val="none" w:sz="0" w:space="0" w:color="auto"/>
                <w:bottom w:val="none" w:sz="0" w:space="0" w:color="auto"/>
                <w:right w:val="none" w:sz="0" w:space="0" w:color="auto"/>
              </w:divBdr>
              <w:divsChild>
                <w:div w:id="1195271490">
                  <w:marLeft w:val="0"/>
                  <w:marRight w:val="0"/>
                  <w:marTop w:val="0"/>
                  <w:marBottom w:val="0"/>
                  <w:divBdr>
                    <w:top w:val="none" w:sz="0" w:space="0" w:color="auto"/>
                    <w:left w:val="none" w:sz="0" w:space="0" w:color="auto"/>
                    <w:bottom w:val="none" w:sz="0" w:space="0" w:color="auto"/>
                    <w:right w:val="none" w:sz="0" w:space="0" w:color="auto"/>
                  </w:divBdr>
                  <w:divsChild>
                    <w:div w:id="568226649">
                      <w:marLeft w:val="0"/>
                      <w:marRight w:val="0"/>
                      <w:marTop w:val="0"/>
                      <w:marBottom w:val="0"/>
                      <w:divBdr>
                        <w:top w:val="none" w:sz="0" w:space="0" w:color="auto"/>
                        <w:left w:val="none" w:sz="0" w:space="0" w:color="auto"/>
                        <w:bottom w:val="none" w:sz="0" w:space="0" w:color="auto"/>
                        <w:right w:val="none" w:sz="0" w:space="0" w:color="auto"/>
                      </w:divBdr>
                      <w:divsChild>
                        <w:div w:id="162938345">
                          <w:marLeft w:val="0"/>
                          <w:marRight w:val="0"/>
                          <w:marTop w:val="347"/>
                          <w:marBottom w:val="347"/>
                          <w:divBdr>
                            <w:top w:val="none" w:sz="0" w:space="0" w:color="auto"/>
                            <w:left w:val="none" w:sz="0" w:space="0" w:color="auto"/>
                            <w:bottom w:val="none" w:sz="0" w:space="0" w:color="auto"/>
                            <w:right w:val="none" w:sz="0" w:space="0" w:color="auto"/>
                          </w:divBdr>
                          <w:divsChild>
                            <w:div w:id="52438132">
                              <w:marLeft w:val="0"/>
                              <w:marRight w:val="0"/>
                              <w:marTop w:val="0"/>
                              <w:marBottom w:val="0"/>
                              <w:divBdr>
                                <w:top w:val="none" w:sz="0" w:space="0" w:color="auto"/>
                                <w:left w:val="none" w:sz="0" w:space="0" w:color="auto"/>
                                <w:bottom w:val="none" w:sz="0" w:space="0" w:color="auto"/>
                                <w:right w:val="none" w:sz="0" w:space="0" w:color="auto"/>
                              </w:divBdr>
                              <w:divsChild>
                                <w:div w:id="1736971012">
                                  <w:marLeft w:val="0"/>
                                  <w:marRight w:val="0"/>
                                  <w:marTop w:val="0"/>
                                  <w:marBottom w:val="0"/>
                                  <w:divBdr>
                                    <w:top w:val="none" w:sz="0" w:space="0" w:color="auto"/>
                                    <w:left w:val="none" w:sz="0" w:space="0" w:color="auto"/>
                                    <w:bottom w:val="none" w:sz="0" w:space="0" w:color="auto"/>
                                    <w:right w:val="none" w:sz="0" w:space="0" w:color="auto"/>
                                  </w:divBdr>
                                  <w:divsChild>
                                    <w:div w:id="1354646695">
                                      <w:marLeft w:val="0"/>
                                      <w:marRight w:val="0"/>
                                      <w:marTop w:val="0"/>
                                      <w:marBottom w:val="0"/>
                                      <w:divBdr>
                                        <w:top w:val="none" w:sz="0" w:space="0" w:color="auto"/>
                                        <w:left w:val="none" w:sz="0" w:space="0" w:color="auto"/>
                                        <w:bottom w:val="none" w:sz="0" w:space="0" w:color="auto"/>
                                        <w:right w:val="none" w:sz="0" w:space="0" w:color="auto"/>
                                      </w:divBdr>
                                      <w:divsChild>
                                        <w:div w:id="2147308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05909101">
      <w:bodyDiv w:val="1"/>
      <w:marLeft w:val="0"/>
      <w:marRight w:val="0"/>
      <w:marTop w:val="0"/>
      <w:marBottom w:val="0"/>
      <w:divBdr>
        <w:top w:val="none" w:sz="0" w:space="0" w:color="auto"/>
        <w:left w:val="none" w:sz="0" w:space="0" w:color="auto"/>
        <w:bottom w:val="none" w:sz="0" w:space="0" w:color="auto"/>
        <w:right w:val="none" w:sz="0" w:space="0" w:color="auto"/>
      </w:divBdr>
      <w:divsChild>
        <w:div w:id="1237400187">
          <w:marLeft w:val="0"/>
          <w:marRight w:val="0"/>
          <w:marTop w:val="347"/>
          <w:marBottom w:val="347"/>
          <w:divBdr>
            <w:top w:val="none" w:sz="0" w:space="0" w:color="auto"/>
            <w:left w:val="none" w:sz="0" w:space="0" w:color="auto"/>
            <w:bottom w:val="none" w:sz="0" w:space="0" w:color="auto"/>
            <w:right w:val="none" w:sz="0" w:space="0" w:color="auto"/>
          </w:divBdr>
          <w:divsChild>
            <w:div w:id="691490560">
              <w:marLeft w:val="0"/>
              <w:marRight w:val="0"/>
              <w:marTop w:val="0"/>
              <w:marBottom w:val="0"/>
              <w:divBdr>
                <w:top w:val="none" w:sz="0" w:space="0" w:color="auto"/>
                <w:left w:val="none" w:sz="0" w:space="0" w:color="auto"/>
                <w:bottom w:val="none" w:sz="0" w:space="0" w:color="auto"/>
                <w:right w:val="none" w:sz="0" w:space="0" w:color="auto"/>
              </w:divBdr>
              <w:divsChild>
                <w:div w:id="1866745165">
                  <w:marLeft w:val="0"/>
                  <w:marRight w:val="0"/>
                  <w:marTop w:val="0"/>
                  <w:marBottom w:val="0"/>
                  <w:divBdr>
                    <w:top w:val="none" w:sz="0" w:space="0" w:color="auto"/>
                    <w:left w:val="none" w:sz="0" w:space="0" w:color="auto"/>
                    <w:bottom w:val="none" w:sz="0" w:space="0" w:color="auto"/>
                    <w:right w:val="none" w:sz="0" w:space="0" w:color="auto"/>
                  </w:divBdr>
                  <w:divsChild>
                    <w:div w:id="911623279">
                      <w:marLeft w:val="0"/>
                      <w:marRight w:val="0"/>
                      <w:marTop w:val="0"/>
                      <w:marBottom w:val="0"/>
                      <w:divBdr>
                        <w:top w:val="none" w:sz="0" w:space="0" w:color="auto"/>
                        <w:left w:val="none" w:sz="0" w:space="0" w:color="auto"/>
                        <w:bottom w:val="none" w:sz="0" w:space="0" w:color="auto"/>
                        <w:right w:val="none" w:sz="0" w:space="0" w:color="auto"/>
                      </w:divBdr>
                      <w:divsChild>
                        <w:div w:id="753013509">
                          <w:marLeft w:val="0"/>
                          <w:marRight w:val="0"/>
                          <w:marTop w:val="347"/>
                          <w:marBottom w:val="347"/>
                          <w:divBdr>
                            <w:top w:val="none" w:sz="0" w:space="0" w:color="auto"/>
                            <w:left w:val="none" w:sz="0" w:space="0" w:color="auto"/>
                            <w:bottom w:val="none" w:sz="0" w:space="0" w:color="auto"/>
                            <w:right w:val="none" w:sz="0" w:space="0" w:color="auto"/>
                          </w:divBdr>
                          <w:divsChild>
                            <w:div w:id="538444708">
                              <w:marLeft w:val="0"/>
                              <w:marRight w:val="0"/>
                              <w:marTop w:val="0"/>
                              <w:marBottom w:val="0"/>
                              <w:divBdr>
                                <w:top w:val="none" w:sz="0" w:space="0" w:color="auto"/>
                                <w:left w:val="none" w:sz="0" w:space="0" w:color="auto"/>
                                <w:bottom w:val="none" w:sz="0" w:space="0" w:color="auto"/>
                                <w:right w:val="none" w:sz="0" w:space="0" w:color="auto"/>
                              </w:divBdr>
                              <w:divsChild>
                                <w:div w:id="1837842350">
                                  <w:marLeft w:val="0"/>
                                  <w:marRight w:val="0"/>
                                  <w:marTop w:val="0"/>
                                  <w:marBottom w:val="0"/>
                                  <w:divBdr>
                                    <w:top w:val="none" w:sz="0" w:space="0" w:color="auto"/>
                                    <w:left w:val="none" w:sz="0" w:space="0" w:color="auto"/>
                                    <w:bottom w:val="none" w:sz="0" w:space="0" w:color="auto"/>
                                    <w:right w:val="none" w:sz="0" w:space="0" w:color="auto"/>
                                  </w:divBdr>
                                  <w:divsChild>
                                    <w:div w:id="358892154">
                                      <w:marLeft w:val="0"/>
                                      <w:marRight w:val="0"/>
                                      <w:marTop w:val="0"/>
                                      <w:marBottom w:val="0"/>
                                      <w:divBdr>
                                        <w:top w:val="none" w:sz="0" w:space="0" w:color="auto"/>
                                        <w:left w:val="none" w:sz="0" w:space="0" w:color="auto"/>
                                        <w:bottom w:val="none" w:sz="0" w:space="0" w:color="auto"/>
                                        <w:right w:val="none" w:sz="0" w:space="0" w:color="auto"/>
                                      </w:divBdr>
                                      <w:divsChild>
                                        <w:div w:id="1186864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50664990">
      <w:bodyDiv w:val="1"/>
      <w:marLeft w:val="0"/>
      <w:marRight w:val="0"/>
      <w:marTop w:val="0"/>
      <w:marBottom w:val="0"/>
      <w:divBdr>
        <w:top w:val="none" w:sz="0" w:space="0" w:color="auto"/>
        <w:left w:val="none" w:sz="0" w:space="0" w:color="auto"/>
        <w:bottom w:val="none" w:sz="0" w:space="0" w:color="auto"/>
        <w:right w:val="none" w:sz="0" w:space="0" w:color="auto"/>
      </w:divBdr>
      <w:divsChild>
        <w:div w:id="1211573128">
          <w:marLeft w:val="0"/>
          <w:marRight w:val="0"/>
          <w:marTop w:val="347"/>
          <w:marBottom w:val="347"/>
          <w:divBdr>
            <w:top w:val="none" w:sz="0" w:space="0" w:color="auto"/>
            <w:left w:val="none" w:sz="0" w:space="0" w:color="auto"/>
            <w:bottom w:val="none" w:sz="0" w:space="0" w:color="auto"/>
            <w:right w:val="none" w:sz="0" w:space="0" w:color="auto"/>
          </w:divBdr>
          <w:divsChild>
            <w:div w:id="1118992187">
              <w:marLeft w:val="0"/>
              <w:marRight w:val="0"/>
              <w:marTop w:val="0"/>
              <w:marBottom w:val="0"/>
              <w:divBdr>
                <w:top w:val="none" w:sz="0" w:space="0" w:color="auto"/>
                <w:left w:val="none" w:sz="0" w:space="0" w:color="auto"/>
                <w:bottom w:val="none" w:sz="0" w:space="0" w:color="auto"/>
                <w:right w:val="none" w:sz="0" w:space="0" w:color="auto"/>
              </w:divBdr>
              <w:divsChild>
                <w:div w:id="2118668716">
                  <w:marLeft w:val="0"/>
                  <w:marRight w:val="0"/>
                  <w:marTop w:val="0"/>
                  <w:marBottom w:val="0"/>
                  <w:divBdr>
                    <w:top w:val="none" w:sz="0" w:space="0" w:color="auto"/>
                    <w:left w:val="none" w:sz="0" w:space="0" w:color="auto"/>
                    <w:bottom w:val="none" w:sz="0" w:space="0" w:color="auto"/>
                    <w:right w:val="none" w:sz="0" w:space="0" w:color="auto"/>
                  </w:divBdr>
                  <w:divsChild>
                    <w:div w:id="1400975537">
                      <w:marLeft w:val="0"/>
                      <w:marRight w:val="0"/>
                      <w:marTop w:val="0"/>
                      <w:marBottom w:val="0"/>
                      <w:divBdr>
                        <w:top w:val="none" w:sz="0" w:space="0" w:color="auto"/>
                        <w:left w:val="none" w:sz="0" w:space="0" w:color="auto"/>
                        <w:bottom w:val="none" w:sz="0" w:space="0" w:color="auto"/>
                        <w:right w:val="none" w:sz="0" w:space="0" w:color="auto"/>
                      </w:divBdr>
                      <w:divsChild>
                        <w:div w:id="1675497472">
                          <w:marLeft w:val="0"/>
                          <w:marRight w:val="0"/>
                          <w:marTop w:val="0"/>
                          <w:marBottom w:val="0"/>
                          <w:divBdr>
                            <w:top w:val="none" w:sz="0" w:space="0" w:color="auto"/>
                            <w:left w:val="none" w:sz="0" w:space="0" w:color="auto"/>
                            <w:bottom w:val="none" w:sz="0" w:space="0" w:color="auto"/>
                            <w:right w:val="none" w:sz="0" w:space="0" w:color="auto"/>
                          </w:divBdr>
                          <w:divsChild>
                            <w:div w:id="1335496050">
                              <w:marLeft w:val="0"/>
                              <w:marRight w:val="0"/>
                              <w:marTop w:val="0"/>
                              <w:marBottom w:val="0"/>
                              <w:divBdr>
                                <w:top w:val="none" w:sz="0" w:space="0" w:color="auto"/>
                                <w:left w:val="none" w:sz="0" w:space="0" w:color="auto"/>
                                <w:bottom w:val="none" w:sz="0" w:space="0" w:color="auto"/>
                                <w:right w:val="none" w:sz="0" w:space="0" w:color="auto"/>
                              </w:divBdr>
                              <w:divsChild>
                                <w:div w:id="300304621">
                                  <w:marLeft w:val="0"/>
                                  <w:marRight w:val="0"/>
                                  <w:marTop w:val="0"/>
                                  <w:marBottom w:val="0"/>
                                  <w:divBdr>
                                    <w:top w:val="none" w:sz="0" w:space="0" w:color="auto"/>
                                    <w:left w:val="none" w:sz="0" w:space="0" w:color="auto"/>
                                    <w:bottom w:val="none" w:sz="0" w:space="0" w:color="auto"/>
                                    <w:right w:val="none" w:sz="0" w:space="0" w:color="auto"/>
                                  </w:divBdr>
                                  <w:divsChild>
                                    <w:div w:id="1870291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82505443">
      <w:bodyDiv w:val="1"/>
      <w:marLeft w:val="0"/>
      <w:marRight w:val="0"/>
      <w:marTop w:val="0"/>
      <w:marBottom w:val="0"/>
      <w:divBdr>
        <w:top w:val="none" w:sz="0" w:space="0" w:color="auto"/>
        <w:left w:val="none" w:sz="0" w:space="0" w:color="auto"/>
        <w:bottom w:val="none" w:sz="0" w:space="0" w:color="auto"/>
        <w:right w:val="none" w:sz="0" w:space="0" w:color="auto"/>
      </w:divBdr>
      <w:divsChild>
        <w:div w:id="367414836">
          <w:marLeft w:val="0"/>
          <w:marRight w:val="0"/>
          <w:marTop w:val="347"/>
          <w:marBottom w:val="347"/>
          <w:divBdr>
            <w:top w:val="none" w:sz="0" w:space="0" w:color="auto"/>
            <w:left w:val="none" w:sz="0" w:space="0" w:color="auto"/>
            <w:bottom w:val="none" w:sz="0" w:space="0" w:color="auto"/>
            <w:right w:val="none" w:sz="0" w:space="0" w:color="auto"/>
          </w:divBdr>
          <w:divsChild>
            <w:div w:id="260070263">
              <w:marLeft w:val="0"/>
              <w:marRight w:val="0"/>
              <w:marTop w:val="0"/>
              <w:marBottom w:val="0"/>
              <w:divBdr>
                <w:top w:val="none" w:sz="0" w:space="0" w:color="auto"/>
                <w:left w:val="none" w:sz="0" w:space="0" w:color="auto"/>
                <w:bottom w:val="none" w:sz="0" w:space="0" w:color="auto"/>
                <w:right w:val="none" w:sz="0" w:space="0" w:color="auto"/>
              </w:divBdr>
              <w:divsChild>
                <w:div w:id="510877753">
                  <w:marLeft w:val="0"/>
                  <w:marRight w:val="0"/>
                  <w:marTop w:val="0"/>
                  <w:marBottom w:val="0"/>
                  <w:divBdr>
                    <w:top w:val="none" w:sz="0" w:space="0" w:color="auto"/>
                    <w:left w:val="none" w:sz="0" w:space="0" w:color="auto"/>
                    <w:bottom w:val="none" w:sz="0" w:space="0" w:color="auto"/>
                    <w:right w:val="none" w:sz="0" w:space="0" w:color="auto"/>
                  </w:divBdr>
                  <w:divsChild>
                    <w:div w:id="830825930">
                      <w:marLeft w:val="0"/>
                      <w:marRight w:val="0"/>
                      <w:marTop w:val="0"/>
                      <w:marBottom w:val="0"/>
                      <w:divBdr>
                        <w:top w:val="none" w:sz="0" w:space="0" w:color="auto"/>
                        <w:left w:val="none" w:sz="0" w:space="0" w:color="auto"/>
                        <w:bottom w:val="none" w:sz="0" w:space="0" w:color="auto"/>
                        <w:right w:val="none" w:sz="0" w:space="0" w:color="auto"/>
                      </w:divBdr>
                      <w:divsChild>
                        <w:div w:id="2076317011">
                          <w:marLeft w:val="0"/>
                          <w:marRight w:val="0"/>
                          <w:marTop w:val="347"/>
                          <w:marBottom w:val="347"/>
                          <w:divBdr>
                            <w:top w:val="none" w:sz="0" w:space="0" w:color="auto"/>
                            <w:left w:val="none" w:sz="0" w:space="0" w:color="auto"/>
                            <w:bottom w:val="none" w:sz="0" w:space="0" w:color="auto"/>
                            <w:right w:val="none" w:sz="0" w:space="0" w:color="auto"/>
                          </w:divBdr>
                          <w:divsChild>
                            <w:div w:id="255557577">
                              <w:marLeft w:val="0"/>
                              <w:marRight w:val="0"/>
                              <w:marTop w:val="0"/>
                              <w:marBottom w:val="0"/>
                              <w:divBdr>
                                <w:top w:val="none" w:sz="0" w:space="0" w:color="auto"/>
                                <w:left w:val="none" w:sz="0" w:space="0" w:color="auto"/>
                                <w:bottom w:val="none" w:sz="0" w:space="0" w:color="auto"/>
                                <w:right w:val="none" w:sz="0" w:space="0" w:color="auto"/>
                              </w:divBdr>
                              <w:divsChild>
                                <w:div w:id="1201942428">
                                  <w:marLeft w:val="0"/>
                                  <w:marRight w:val="0"/>
                                  <w:marTop w:val="0"/>
                                  <w:marBottom w:val="0"/>
                                  <w:divBdr>
                                    <w:top w:val="none" w:sz="0" w:space="0" w:color="auto"/>
                                    <w:left w:val="none" w:sz="0" w:space="0" w:color="auto"/>
                                    <w:bottom w:val="none" w:sz="0" w:space="0" w:color="auto"/>
                                    <w:right w:val="none" w:sz="0" w:space="0" w:color="auto"/>
                                  </w:divBdr>
                                  <w:divsChild>
                                    <w:div w:id="2087410423">
                                      <w:marLeft w:val="0"/>
                                      <w:marRight w:val="0"/>
                                      <w:marTop w:val="0"/>
                                      <w:marBottom w:val="0"/>
                                      <w:divBdr>
                                        <w:top w:val="none" w:sz="0" w:space="0" w:color="auto"/>
                                        <w:left w:val="none" w:sz="0" w:space="0" w:color="auto"/>
                                        <w:bottom w:val="none" w:sz="0" w:space="0" w:color="auto"/>
                                        <w:right w:val="none" w:sz="0" w:space="0" w:color="auto"/>
                                      </w:divBdr>
                                      <w:divsChild>
                                        <w:div w:id="1066799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59187200">
      <w:bodyDiv w:val="1"/>
      <w:marLeft w:val="0"/>
      <w:marRight w:val="0"/>
      <w:marTop w:val="0"/>
      <w:marBottom w:val="0"/>
      <w:divBdr>
        <w:top w:val="none" w:sz="0" w:space="0" w:color="auto"/>
        <w:left w:val="none" w:sz="0" w:space="0" w:color="auto"/>
        <w:bottom w:val="none" w:sz="0" w:space="0" w:color="auto"/>
        <w:right w:val="none" w:sz="0" w:space="0" w:color="auto"/>
      </w:divBdr>
      <w:divsChild>
        <w:div w:id="1897547716">
          <w:marLeft w:val="0"/>
          <w:marRight w:val="0"/>
          <w:marTop w:val="347"/>
          <w:marBottom w:val="347"/>
          <w:divBdr>
            <w:top w:val="none" w:sz="0" w:space="0" w:color="auto"/>
            <w:left w:val="none" w:sz="0" w:space="0" w:color="auto"/>
            <w:bottom w:val="none" w:sz="0" w:space="0" w:color="auto"/>
            <w:right w:val="none" w:sz="0" w:space="0" w:color="auto"/>
          </w:divBdr>
          <w:divsChild>
            <w:div w:id="1012343626">
              <w:marLeft w:val="0"/>
              <w:marRight w:val="0"/>
              <w:marTop w:val="0"/>
              <w:marBottom w:val="0"/>
              <w:divBdr>
                <w:top w:val="none" w:sz="0" w:space="0" w:color="auto"/>
                <w:left w:val="none" w:sz="0" w:space="0" w:color="auto"/>
                <w:bottom w:val="none" w:sz="0" w:space="0" w:color="auto"/>
                <w:right w:val="none" w:sz="0" w:space="0" w:color="auto"/>
              </w:divBdr>
              <w:divsChild>
                <w:div w:id="633558754">
                  <w:marLeft w:val="0"/>
                  <w:marRight w:val="0"/>
                  <w:marTop w:val="0"/>
                  <w:marBottom w:val="0"/>
                  <w:divBdr>
                    <w:top w:val="none" w:sz="0" w:space="0" w:color="auto"/>
                    <w:left w:val="none" w:sz="0" w:space="0" w:color="auto"/>
                    <w:bottom w:val="none" w:sz="0" w:space="0" w:color="auto"/>
                    <w:right w:val="none" w:sz="0" w:space="0" w:color="auto"/>
                  </w:divBdr>
                  <w:divsChild>
                    <w:div w:id="1562864208">
                      <w:marLeft w:val="0"/>
                      <w:marRight w:val="0"/>
                      <w:marTop w:val="0"/>
                      <w:marBottom w:val="0"/>
                      <w:divBdr>
                        <w:top w:val="none" w:sz="0" w:space="0" w:color="auto"/>
                        <w:left w:val="none" w:sz="0" w:space="0" w:color="auto"/>
                        <w:bottom w:val="none" w:sz="0" w:space="0" w:color="auto"/>
                        <w:right w:val="none" w:sz="0" w:space="0" w:color="auto"/>
                      </w:divBdr>
                      <w:divsChild>
                        <w:div w:id="986474125">
                          <w:marLeft w:val="0"/>
                          <w:marRight w:val="0"/>
                          <w:marTop w:val="347"/>
                          <w:marBottom w:val="347"/>
                          <w:divBdr>
                            <w:top w:val="none" w:sz="0" w:space="0" w:color="auto"/>
                            <w:left w:val="none" w:sz="0" w:space="0" w:color="auto"/>
                            <w:bottom w:val="none" w:sz="0" w:space="0" w:color="auto"/>
                            <w:right w:val="none" w:sz="0" w:space="0" w:color="auto"/>
                          </w:divBdr>
                          <w:divsChild>
                            <w:div w:id="1560634904">
                              <w:marLeft w:val="0"/>
                              <w:marRight w:val="0"/>
                              <w:marTop w:val="0"/>
                              <w:marBottom w:val="0"/>
                              <w:divBdr>
                                <w:top w:val="none" w:sz="0" w:space="0" w:color="auto"/>
                                <w:left w:val="none" w:sz="0" w:space="0" w:color="auto"/>
                                <w:bottom w:val="none" w:sz="0" w:space="0" w:color="auto"/>
                                <w:right w:val="none" w:sz="0" w:space="0" w:color="auto"/>
                              </w:divBdr>
                              <w:divsChild>
                                <w:div w:id="663624341">
                                  <w:marLeft w:val="0"/>
                                  <w:marRight w:val="0"/>
                                  <w:marTop w:val="0"/>
                                  <w:marBottom w:val="0"/>
                                  <w:divBdr>
                                    <w:top w:val="none" w:sz="0" w:space="0" w:color="auto"/>
                                    <w:left w:val="none" w:sz="0" w:space="0" w:color="auto"/>
                                    <w:bottom w:val="none" w:sz="0" w:space="0" w:color="auto"/>
                                    <w:right w:val="none" w:sz="0" w:space="0" w:color="auto"/>
                                  </w:divBdr>
                                  <w:divsChild>
                                    <w:div w:id="1573200522">
                                      <w:marLeft w:val="0"/>
                                      <w:marRight w:val="0"/>
                                      <w:marTop w:val="0"/>
                                      <w:marBottom w:val="0"/>
                                      <w:divBdr>
                                        <w:top w:val="none" w:sz="0" w:space="0" w:color="auto"/>
                                        <w:left w:val="none" w:sz="0" w:space="0" w:color="auto"/>
                                        <w:bottom w:val="none" w:sz="0" w:space="0" w:color="auto"/>
                                        <w:right w:val="none" w:sz="0" w:space="0" w:color="auto"/>
                                      </w:divBdr>
                                      <w:divsChild>
                                        <w:div w:id="1937444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83972140">
      <w:bodyDiv w:val="1"/>
      <w:marLeft w:val="0"/>
      <w:marRight w:val="0"/>
      <w:marTop w:val="0"/>
      <w:marBottom w:val="0"/>
      <w:divBdr>
        <w:top w:val="none" w:sz="0" w:space="0" w:color="auto"/>
        <w:left w:val="none" w:sz="0" w:space="0" w:color="auto"/>
        <w:bottom w:val="none" w:sz="0" w:space="0" w:color="auto"/>
        <w:right w:val="none" w:sz="0" w:space="0" w:color="auto"/>
      </w:divBdr>
      <w:divsChild>
        <w:div w:id="328100643">
          <w:marLeft w:val="0"/>
          <w:marRight w:val="0"/>
          <w:marTop w:val="347"/>
          <w:marBottom w:val="347"/>
          <w:divBdr>
            <w:top w:val="none" w:sz="0" w:space="0" w:color="auto"/>
            <w:left w:val="none" w:sz="0" w:space="0" w:color="auto"/>
            <w:bottom w:val="none" w:sz="0" w:space="0" w:color="auto"/>
            <w:right w:val="none" w:sz="0" w:space="0" w:color="auto"/>
          </w:divBdr>
          <w:divsChild>
            <w:div w:id="294795512">
              <w:marLeft w:val="0"/>
              <w:marRight w:val="0"/>
              <w:marTop w:val="0"/>
              <w:marBottom w:val="0"/>
              <w:divBdr>
                <w:top w:val="none" w:sz="0" w:space="0" w:color="auto"/>
                <w:left w:val="none" w:sz="0" w:space="0" w:color="auto"/>
                <w:bottom w:val="none" w:sz="0" w:space="0" w:color="auto"/>
                <w:right w:val="none" w:sz="0" w:space="0" w:color="auto"/>
              </w:divBdr>
              <w:divsChild>
                <w:div w:id="9600089">
                  <w:marLeft w:val="0"/>
                  <w:marRight w:val="0"/>
                  <w:marTop w:val="0"/>
                  <w:marBottom w:val="0"/>
                  <w:divBdr>
                    <w:top w:val="none" w:sz="0" w:space="0" w:color="auto"/>
                    <w:left w:val="none" w:sz="0" w:space="0" w:color="auto"/>
                    <w:bottom w:val="none" w:sz="0" w:space="0" w:color="auto"/>
                    <w:right w:val="none" w:sz="0" w:space="0" w:color="auto"/>
                  </w:divBdr>
                  <w:divsChild>
                    <w:div w:id="2016879315">
                      <w:marLeft w:val="0"/>
                      <w:marRight w:val="0"/>
                      <w:marTop w:val="0"/>
                      <w:marBottom w:val="0"/>
                      <w:divBdr>
                        <w:top w:val="none" w:sz="0" w:space="0" w:color="auto"/>
                        <w:left w:val="none" w:sz="0" w:space="0" w:color="auto"/>
                        <w:bottom w:val="none" w:sz="0" w:space="0" w:color="auto"/>
                        <w:right w:val="none" w:sz="0" w:space="0" w:color="auto"/>
                      </w:divBdr>
                      <w:divsChild>
                        <w:div w:id="263192696">
                          <w:marLeft w:val="0"/>
                          <w:marRight w:val="0"/>
                          <w:marTop w:val="347"/>
                          <w:marBottom w:val="347"/>
                          <w:divBdr>
                            <w:top w:val="none" w:sz="0" w:space="0" w:color="auto"/>
                            <w:left w:val="none" w:sz="0" w:space="0" w:color="auto"/>
                            <w:bottom w:val="none" w:sz="0" w:space="0" w:color="auto"/>
                            <w:right w:val="none" w:sz="0" w:space="0" w:color="auto"/>
                          </w:divBdr>
                          <w:divsChild>
                            <w:div w:id="1080830275">
                              <w:marLeft w:val="0"/>
                              <w:marRight w:val="0"/>
                              <w:marTop w:val="0"/>
                              <w:marBottom w:val="0"/>
                              <w:divBdr>
                                <w:top w:val="none" w:sz="0" w:space="0" w:color="auto"/>
                                <w:left w:val="none" w:sz="0" w:space="0" w:color="auto"/>
                                <w:bottom w:val="none" w:sz="0" w:space="0" w:color="auto"/>
                                <w:right w:val="none" w:sz="0" w:space="0" w:color="auto"/>
                              </w:divBdr>
                              <w:divsChild>
                                <w:div w:id="1213421149">
                                  <w:marLeft w:val="0"/>
                                  <w:marRight w:val="0"/>
                                  <w:marTop w:val="0"/>
                                  <w:marBottom w:val="0"/>
                                  <w:divBdr>
                                    <w:top w:val="none" w:sz="0" w:space="0" w:color="auto"/>
                                    <w:left w:val="none" w:sz="0" w:space="0" w:color="auto"/>
                                    <w:bottom w:val="none" w:sz="0" w:space="0" w:color="auto"/>
                                    <w:right w:val="none" w:sz="0" w:space="0" w:color="auto"/>
                                  </w:divBdr>
                                  <w:divsChild>
                                    <w:div w:id="692731960">
                                      <w:marLeft w:val="0"/>
                                      <w:marRight w:val="0"/>
                                      <w:marTop w:val="0"/>
                                      <w:marBottom w:val="0"/>
                                      <w:divBdr>
                                        <w:top w:val="none" w:sz="0" w:space="0" w:color="auto"/>
                                        <w:left w:val="none" w:sz="0" w:space="0" w:color="auto"/>
                                        <w:bottom w:val="none" w:sz="0" w:space="0" w:color="auto"/>
                                        <w:right w:val="none" w:sz="0" w:space="0" w:color="auto"/>
                                      </w:divBdr>
                                      <w:divsChild>
                                        <w:div w:id="59252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91720143">
      <w:bodyDiv w:val="1"/>
      <w:marLeft w:val="0"/>
      <w:marRight w:val="0"/>
      <w:marTop w:val="0"/>
      <w:marBottom w:val="0"/>
      <w:divBdr>
        <w:top w:val="none" w:sz="0" w:space="0" w:color="auto"/>
        <w:left w:val="none" w:sz="0" w:space="0" w:color="auto"/>
        <w:bottom w:val="none" w:sz="0" w:space="0" w:color="auto"/>
        <w:right w:val="none" w:sz="0" w:space="0" w:color="auto"/>
      </w:divBdr>
      <w:divsChild>
        <w:div w:id="785928076">
          <w:marLeft w:val="0"/>
          <w:marRight w:val="0"/>
          <w:marTop w:val="347"/>
          <w:marBottom w:val="347"/>
          <w:divBdr>
            <w:top w:val="none" w:sz="0" w:space="0" w:color="auto"/>
            <w:left w:val="none" w:sz="0" w:space="0" w:color="auto"/>
            <w:bottom w:val="none" w:sz="0" w:space="0" w:color="auto"/>
            <w:right w:val="none" w:sz="0" w:space="0" w:color="auto"/>
          </w:divBdr>
          <w:divsChild>
            <w:div w:id="130635012">
              <w:marLeft w:val="0"/>
              <w:marRight w:val="0"/>
              <w:marTop w:val="0"/>
              <w:marBottom w:val="0"/>
              <w:divBdr>
                <w:top w:val="none" w:sz="0" w:space="0" w:color="auto"/>
                <w:left w:val="none" w:sz="0" w:space="0" w:color="auto"/>
                <w:bottom w:val="none" w:sz="0" w:space="0" w:color="auto"/>
                <w:right w:val="none" w:sz="0" w:space="0" w:color="auto"/>
              </w:divBdr>
              <w:divsChild>
                <w:div w:id="627591370">
                  <w:marLeft w:val="0"/>
                  <w:marRight w:val="0"/>
                  <w:marTop w:val="0"/>
                  <w:marBottom w:val="0"/>
                  <w:divBdr>
                    <w:top w:val="none" w:sz="0" w:space="0" w:color="auto"/>
                    <w:left w:val="none" w:sz="0" w:space="0" w:color="auto"/>
                    <w:bottom w:val="none" w:sz="0" w:space="0" w:color="auto"/>
                    <w:right w:val="none" w:sz="0" w:space="0" w:color="auto"/>
                  </w:divBdr>
                  <w:divsChild>
                    <w:div w:id="1166239262">
                      <w:marLeft w:val="0"/>
                      <w:marRight w:val="0"/>
                      <w:marTop w:val="0"/>
                      <w:marBottom w:val="0"/>
                      <w:divBdr>
                        <w:top w:val="none" w:sz="0" w:space="0" w:color="auto"/>
                        <w:left w:val="none" w:sz="0" w:space="0" w:color="auto"/>
                        <w:bottom w:val="none" w:sz="0" w:space="0" w:color="auto"/>
                        <w:right w:val="none" w:sz="0" w:space="0" w:color="auto"/>
                      </w:divBdr>
                      <w:divsChild>
                        <w:div w:id="380254754">
                          <w:marLeft w:val="0"/>
                          <w:marRight w:val="0"/>
                          <w:marTop w:val="347"/>
                          <w:marBottom w:val="347"/>
                          <w:divBdr>
                            <w:top w:val="none" w:sz="0" w:space="0" w:color="auto"/>
                            <w:left w:val="none" w:sz="0" w:space="0" w:color="auto"/>
                            <w:bottom w:val="none" w:sz="0" w:space="0" w:color="auto"/>
                            <w:right w:val="none" w:sz="0" w:space="0" w:color="auto"/>
                          </w:divBdr>
                          <w:divsChild>
                            <w:div w:id="1006320615">
                              <w:marLeft w:val="0"/>
                              <w:marRight w:val="0"/>
                              <w:marTop w:val="0"/>
                              <w:marBottom w:val="0"/>
                              <w:divBdr>
                                <w:top w:val="none" w:sz="0" w:space="0" w:color="auto"/>
                                <w:left w:val="none" w:sz="0" w:space="0" w:color="auto"/>
                                <w:bottom w:val="none" w:sz="0" w:space="0" w:color="auto"/>
                                <w:right w:val="none" w:sz="0" w:space="0" w:color="auto"/>
                              </w:divBdr>
                              <w:divsChild>
                                <w:div w:id="399786707">
                                  <w:marLeft w:val="0"/>
                                  <w:marRight w:val="0"/>
                                  <w:marTop w:val="0"/>
                                  <w:marBottom w:val="0"/>
                                  <w:divBdr>
                                    <w:top w:val="none" w:sz="0" w:space="0" w:color="auto"/>
                                    <w:left w:val="none" w:sz="0" w:space="0" w:color="auto"/>
                                    <w:bottom w:val="none" w:sz="0" w:space="0" w:color="auto"/>
                                    <w:right w:val="none" w:sz="0" w:space="0" w:color="auto"/>
                                  </w:divBdr>
                                  <w:divsChild>
                                    <w:div w:id="1708287547">
                                      <w:marLeft w:val="0"/>
                                      <w:marRight w:val="0"/>
                                      <w:marTop w:val="0"/>
                                      <w:marBottom w:val="0"/>
                                      <w:divBdr>
                                        <w:top w:val="none" w:sz="0" w:space="0" w:color="auto"/>
                                        <w:left w:val="none" w:sz="0" w:space="0" w:color="auto"/>
                                        <w:bottom w:val="none" w:sz="0" w:space="0" w:color="auto"/>
                                        <w:right w:val="none" w:sz="0" w:space="0" w:color="auto"/>
                                      </w:divBdr>
                                      <w:divsChild>
                                        <w:div w:id="1386946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98656280">
      <w:bodyDiv w:val="1"/>
      <w:marLeft w:val="0"/>
      <w:marRight w:val="0"/>
      <w:marTop w:val="0"/>
      <w:marBottom w:val="0"/>
      <w:divBdr>
        <w:top w:val="none" w:sz="0" w:space="0" w:color="auto"/>
        <w:left w:val="none" w:sz="0" w:space="0" w:color="auto"/>
        <w:bottom w:val="none" w:sz="0" w:space="0" w:color="auto"/>
        <w:right w:val="none" w:sz="0" w:space="0" w:color="auto"/>
      </w:divBdr>
      <w:divsChild>
        <w:div w:id="964778692">
          <w:marLeft w:val="0"/>
          <w:marRight w:val="0"/>
          <w:marTop w:val="347"/>
          <w:marBottom w:val="347"/>
          <w:divBdr>
            <w:top w:val="none" w:sz="0" w:space="0" w:color="auto"/>
            <w:left w:val="none" w:sz="0" w:space="0" w:color="auto"/>
            <w:bottom w:val="none" w:sz="0" w:space="0" w:color="auto"/>
            <w:right w:val="none" w:sz="0" w:space="0" w:color="auto"/>
          </w:divBdr>
          <w:divsChild>
            <w:div w:id="846287132">
              <w:marLeft w:val="0"/>
              <w:marRight w:val="0"/>
              <w:marTop w:val="0"/>
              <w:marBottom w:val="0"/>
              <w:divBdr>
                <w:top w:val="none" w:sz="0" w:space="0" w:color="auto"/>
                <w:left w:val="none" w:sz="0" w:space="0" w:color="auto"/>
                <w:bottom w:val="none" w:sz="0" w:space="0" w:color="auto"/>
                <w:right w:val="none" w:sz="0" w:space="0" w:color="auto"/>
              </w:divBdr>
              <w:divsChild>
                <w:div w:id="1799059199">
                  <w:marLeft w:val="0"/>
                  <w:marRight w:val="0"/>
                  <w:marTop w:val="0"/>
                  <w:marBottom w:val="0"/>
                  <w:divBdr>
                    <w:top w:val="none" w:sz="0" w:space="0" w:color="auto"/>
                    <w:left w:val="none" w:sz="0" w:space="0" w:color="auto"/>
                    <w:bottom w:val="none" w:sz="0" w:space="0" w:color="auto"/>
                    <w:right w:val="none" w:sz="0" w:space="0" w:color="auto"/>
                  </w:divBdr>
                  <w:divsChild>
                    <w:div w:id="200675589">
                      <w:marLeft w:val="0"/>
                      <w:marRight w:val="0"/>
                      <w:marTop w:val="0"/>
                      <w:marBottom w:val="0"/>
                      <w:divBdr>
                        <w:top w:val="none" w:sz="0" w:space="0" w:color="auto"/>
                        <w:left w:val="none" w:sz="0" w:space="0" w:color="auto"/>
                        <w:bottom w:val="none" w:sz="0" w:space="0" w:color="auto"/>
                        <w:right w:val="none" w:sz="0" w:space="0" w:color="auto"/>
                      </w:divBdr>
                      <w:divsChild>
                        <w:div w:id="1455321203">
                          <w:marLeft w:val="0"/>
                          <w:marRight w:val="0"/>
                          <w:marTop w:val="0"/>
                          <w:marBottom w:val="0"/>
                          <w:divBdr>
                            <w:top w:val="none" w:sz="0" w:space="0" w:color="auto"/>
                            <w:left w:val="none" w:sz="0" w:space="0" w:color="auto"/>
                            <w:bottom w:val="none" w:sz="0" w:space="0" w:color="auto"/>
                            <w:right w:val="none" w:sz="0" w:space="0" w:color="auto"/>
                          </w:divBdr>
                          <w:divsChild>
                            <w:div w:id="488787936">
                              <w:marLeft w:val="0"/>
                              <w:marRight w:val="0"/>
                              <w:marTop w:val="0"/>
                              <w:marBottom w:val="0"/>
                              <w:divBdr>
                                <w:top w:val="none" w:sz="0" w:space="0" w:color="auto"/>
                                <w:left w:val="none" w:sz="0" w:space="0" w:color="auto"/>
                                <w:bottom w:val="none" w:sz="0" w:space="0" w:color="auto"/>
                                <w:right w:val="none" w:sz="0" w:space="0" w:color="auto"/>
                              </w:divBdr>
                              <w:divsChild>
                                <w:div w:id="322050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00890754">
      <w:bodyDiv w:val="1"/>
      <w:marLeft w:val="0"/>
      <w:marRight w:val="0"/>
      <w:marTop w:val="0"/>
      <w:marBottom w:val="0"/>
      <w:divBdr>
        <w:top w:val="none" w:sz="0" w:space="0" w:color="auto"/>
        <w:left w:val="none" w:sz="0" w:space="0" w:color="auto"/>
        <w:bottom w:val="none" w:sz="0" w:space="0" w:color="auto"/>
        <w:right w:val="none" w:sz="0" w:space="0" w:color="auto"/>
      </w:divBdr>
      <w:divsChild>
        <w:div w:id="429739318">
          <w:marLeft w:val="0"/>
          <w:marRight w:val="0"/>
          <w:marTop w:val="347"/>
          <w:marBottom w:val="347"/>
          <w:divBdr>
            <w:top w:val="none" w:sz="0" w:space="0" w:color="auto"/>
            <w:left w:val="none" w:sz="0" w:space="0" w:color="auto"/>
            <w:bottom w:val="none" w:sz="0" w:space="0" w:color="auto"/>
            <w:right w:val="none" w:sz="0" w:space="0" w:color="auto"/>
          </w:divBdr>
          <w:divsChild>
            <w:div w:id="1216698518">
              <w:marLeft w:val="0"/>
              <w:marRight w:val="0"/>
              <w:marTop w:val="0"/>
              <w:marBottom w:val="0"/>
              <w:divBdr>
                <w:top w:val="none" w:sz="0" w:space="0" w:color="auto"/>
                <w:left w:val="none" w:sz="0" w:space="0" w:color="auto"/>
                <w:bottom w:val="none" w:sz="0" w:space="0" w:color="auto"/>
                <w:right w:val="none" w:sz="0" w:space="0" w:color="auto"/>
              </w:divBdr>
              <w:divsChild>
                <w:div w:id="1165900222">
                  <w:marLeft w:val="0"/>
                  <w:marRight w:val="0"/>
                  <w:marTop w:val="0"/>
                  <w:marBottom w:val="0"/>
                  <w:divBdr>
                    <w:top w:val="none" w:sz="0" w:space="0" w:color="auto"/>
                    <w:left w:val="none" w:sz="0" w:space="0" w:color="auto"/>
                    <w:bottom w:val="none" w:sz="0" w:space="0" w:color="auto"/>
                    <w:right w:val="none" w:sz="0" w:space="0" w:color="auto"/>
                  </w:divBdr>
                  <w:divsChild>
                    <w:div w:id="1306007232">
                      <w:marLeft w:val="0"/>
                      <w:marRight w:val="0"/>
                      <w:marTop w:val="0"/>
                      <w:marBottom w:val="0"/>
                      <w:divBdr>
                        <w:top w:val="none" w:sz="0" w:space="0" w:color="auto"/>
                        <w:left w:val="none" w:sz="0" w:space="0" w:color="auto"/>
                        <w:bottom w:val="none" w:sz="0" w:space="0" w:color="auto"/>
                        <w:right w:val="none" w:sz="0" w:space="0" w:color="auto"/>
                      </w:divBdr>
                      <w:divsChild>
                        <w:div w:id="117070506">
                          <w:marLeft w:val="0"/>
                          <w:marRight w:val="0"/>
                          <w:marTop w:val="347"/>
                          <w:marBottom w:val="347"/>
                          <w:divBdr>
                            <w:top w:val="none" w:sz="0" w:space="0" w:color="auto"/>
                            <w:left w:val="none" w:sz="0" w:space="0" w:color="auto"/>
                            <w:bottom w:val="none" w:sz="0" w:space="0" w:color="auto"/>
                            <w:right w:val="none" w:sz="0" w:space="0" w:color="auto"/>
                          </w:divBdr>
                          <w:divsChild>
                            <w:div w:id="834302891">
                              <w:marLeft w:val="0"/>
                              <w:marRight w:val="0"/>
                              <w:marTop w:val="0"/>
                              <w:marBottom w:val="0"/>
                              <w:divBdr>
                                <w:top w:val="none" w:sz="0" w:space="0" w:color="auto"/>
                                <w:left w:val="none" w:sz="0" w:space="0" w:color="auto"/>
                                <w:bottom w:val="none" w:sz="0" w:space="0" w:color="auto"/>
                                <w:right w:val="none" w:sz="0" w:space="0" w:color="auto"/>
                              </w:divBdr>
                              <w:divsChild>
                                <w:div w:id="2041276701">
                                  <w:marLeft w:val="0"/>
                                  <w:marRight w:val="0"/>
                                  <w:marTop w:val="0"/>
                                  <w:marBottom w:val="0"/>
                                  <w:divBdr>
                                    <w:top w:val="none" w:sz="0" w:space="0" w:color="auto"/>
                                    <w:left w:val="none" w:sz="0" w:space="0" w:color="auto"/>
                                    <w:bottom w:val="none" w:sz="0" w:space="0" w:color="auto"/>
                                    <w:right w:val="none" w:sz="0" w:space="0" w:color="auto"/>
                                  </w:divBdr>
                                  <w:divsChild>
                                    <w:div w:id="218786817">
                                      <w:marLeft w:val="0"/>
                                      <w:marRight w:val="0"/>
                                      <w:marTop w:val="0"/>
                                      <w:marBottom w:val="0"/>
                                      <w:divBdr>
                                        <w:top w:val="none" w:sz="0" w:space="0" w:color="auto"/>
                                        <w:left w:val="none" w:sz="0" w:space="0" w:color="auto"/>
                                        <w:bottom w:val="none" w:sz="0" w:space="0" w:color="auto"/>
                                        <w:right w:val="none" w:sz="0" w:space="0" w:color="auto"/>
                                      </w:divBdr>
                                      <w:divsChild>
                                        <w:div w:id="131426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08097585">
      <w:bodyDiv w:val="1"/>
      <w:marLeft w:val="0"/>
      <w:marRight w:val="0"/>
      <w:marTop w:val="0"/>
      <w:marBottom w:val="0"/>
      <w:divBdr>
        <w:top w:val="none" w:sz="0" w:space="0" w:color="auto"/>
        <w:left w:val="none" w:sz="0" w:space="0" w:color="auto"/>
        <w:bottom w:val="none" w:sz="0" w:space="0" w:color="auto"/>
        <w:right w:val="none" w:sz="0" w:space="0" w:color="auto"/>
      </w:divBdr>
      <w:divsChild>
        <w:div w:id="42365001">
          <w:marLeft w:val="0"/>
          <w:marRight w:val="0"/>
          <w:marTop w:val="347"/>
          <w:marBottom w:val="347"/>
          <w:divBdr>
            <w:top w:val="none" w:sz="0" w:space="0" w:color="auto"/>
            <w:left w:val="none" w:sz="0" w:space="0" w:color="auto"/>
            <w:bottom w:val="none" w:sz="0" w:space="0" w:color="auto"/>
            <w:right w:val="none" w:sz="0" w:space="0" w:color="auto"/>
          </w:divBdr>
          <w:divsChild>
            <w:div w:id="1950966834">
              <w:marLeft w:val="0"/>
              <w:marRight w:val="0"/>
              <w:marTop w:val="0"/>
              <w:marBottom w:val="0"/>
              <w:divBdr>
                <w:top w:val="none" w:sz="0" w:space="0" w:color="auto"/>
                <w:left w:val="none" w:sz="0" w:space="0" w:color="auto"/>
                <w:bottom w:val="none" w:sz="0" w:space="0" w:color="auto"/>
                <w:right w:val="none" w:sz="0" w:space="0" w:color="auto"/>
              </w:divBdr>
              <w:divsChild>
                <w:div w:id="1830709225">
                  <w:marLeft w:val="0"/>
                  <w:marRight w:val="0"/>
                  <w:marTop w:val="0"/>
                  <w:marBottom w:val="0"/>
                  <w:divBdr>
                    <w:top w:val="none" w:sz="0" w:space="0" w:color="auto"/>
                    <w:left w:val="none" w:sz="0" w:space="0" w:color="auto"/>
                    <w:bottom w:val="none" w:sz="0" w:space="0" w:color="auto"/>
                    <w:right w:val="none" w:sz="0" w:space="0" w:color="auto"/>
                  </w:divBdr>
                  <w:divsChild>
                    <w:div w:id="1920598743">
                      <w:marLeft w:val="0"/>
                      <w:marRight w:val="0"/>
                      <w:marTop w:val="0"/>
                      <w:marBottom w:val="0"/>
                      <w:divBdr>
                        <w:top w:val="none" w:sz="0" w:space="0" w:color="auto"/>
                        <w:left w:val="none" w:sz="0" w:space="0" w:color="auto"/>
                        <w:bottom w:val="none" w:sz="0" w:space="0" w:color="auto"/>
                        <w:right w:val="none" w:sz="0" w:space="0" w:color="auto"/>
                      </w:divBdr>
                      <w:divsChild>
                        <w:div w:id="657273499">
                          <w:marLeft w:val="0"/>
                          <w:marRight w:val="0"/>
                          <w:marTop w:val="347"/>
                          <w:marBottom w:val="347"/>
                          <w:divBdr>
                            <w:top w:val="none" w:sz="0" w:space="0" w:color="auto"/>
                            <w:left w:val="none" w:sz="0" w:space="0" w:color="auto"/>
                            <w:bottom w:val="none" w:sz="0" w:space="0" w:color="auto"/>
                            <w:right w:val="none" w:sz="0" w:space="0" w:color="auto"/>
                          </w:divBdr>
                          <w:divsChild>
                            <w:div w:id="145560111">
                              <w:marLeft w:val="0"/>
                              <w:marRight w:val="0"/>
                              <w:marTop w:val="0"/>
                              <w:marBottom w:val="0"/>
                              <w:divBdr>
                                <w:top w:val="none" w:sz="0" w:space="0" w:color="auto"/>
                                <w:left w:val="none" w:sz="0" w:space="0" w:color="auto"/>
                                <w:bottom w:val="none" w:sz="0" w:space="0" w:color="auto"/>
                                <w:right w:val="none" w:sz="0" w:space="0" w:color="auto"/>
                              </w:divBdr>
                              <w:divsChild>
                                <w:div w:id="1516263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36528915">
      <w:bodyDiv w:val="1"/>
      <w:marLeft w:val="0"/>
      <w:marRight w:val="0"/>
      <w:marTop w:val="0"/>
      <w:marBottom w:val="0"/>
      <w:divBdr>
        <w:top w:val="none" w:sz="0" w:space="0" w:color="auto"/>
        <w:left w:val="none" w:sz="0" w:space="0" w:color="auto"/>
        <w:bottom w:val="none" w:sz="0" w:space="0" w:color="auto"/>
        <w:right w:val="none" w:sz="0" w:space="0" w:color="auto"/>
      </w:divBdr>
      <w:divsChild>
        <w:div w:id="1785687483">
          <w:marLeft w:val="0"/>
          <w:marRight w:val="0"/>
          <w:marTop w:val="347"/>
          <w:marBottom w:val="347"/>
          <w:divBdr>
            <w:top w:val="none" w:sz="0" w:space="0" w:color="auto"/>
            <w:left w:val="none" w:sz="0" w:space="0" w:color="auto"/>
            <w:bottom w:val="none" w:sz="0" w:space="0" w:color="auto"/>
            <w:right w:val="none" w:sz="0" w:space="0" w:color="auto"/>
          </w:divBdr>
          <w:divsChild>
            <w:div w:id="455950383">
              <w:marLeft w:val="0"/>
              <w:marRight w:val="0"/>
              <w:marTop w:val="0"/>
              <w:marBottom w:val="0"/>
              <w:divBdr>
                <w:top w:val="none" w:sz="0" w:space="0" w:color="auto"/>
                <w:left w:val="none" w:sz="0" w:space="0" w:color="auto"/>
                <w:bottom w:val="none" w:sz="0" w:space="0" w:color="auto"/>
                <w:right w:val="none" w:sz="0" w:space="0" w:color="auto"/>
              </w:divBdr>
              <w:divsChild>
                <w:div w:id="1966159863">
                  <w:marLeft w:val="0"/>
                  <w:marRight w:val="0"/>
                  <w:marTop w:val="0"/>
                  <w:marBottom w:val="0"/>
                  <w:divBdr>
                    <w:top w:val="none" w:sz="0" w:space="0" w:color="auto"/>
                    <w:left w:val="none" w:sz="0" w:space="0" w:color="auto"/>
                    <w:bottom w:val="none" w:sz="0" w:space="0" w:color="auto"/>
                    <w:right w:val="none" w:sz="0" w:space="0" w:color="auto"/>
                  </w:divBdr>
                  <w:divsChild>
                    <w:div w:id="1381786434">
                      <w:marLeft w:val="0"/>
                      <w:marRight w:val="0"/>
                      <w:marTop w:val="0"/>
                      <w:marBottom w:val="0"/>
                      <w:divBdr>
                        <w:top w:val="none" w:sz="0" w:space="0" w:color="auto"/>
                        <w:left w:val="none" w:sz="0" w:space="0" w:color="auto"/>
                        <w:bottom w:val="none" w:sz="0" w:space="0" w:color="auto"/>
                        <w:right w:val="none" w:sz="0" w:space="0" w:color="auto"/>
                      </w:divBdr>
                      <w:divsChild>
                        <w:div w:id="973295834">
                          <w:marLeft w:val="0"/>
                          <w:marRight w:val="0"/>
                          <w:marTop w:val="347"/>
                          <w:marBottom w:val="347"/>
                          <w:divBdr>
                            <w:top w:val="none" w:sz="0" w:space="0" w:color="auto"/>
                            <w:left w:val="none" w:sz="0" w:space="0" w:color="auto"/>
                            <w:bottom w:val="none" w:sz="0" w:space="0" w:color="auto"/>
                            <w:right w:val="none" w:sz="0" w:space="0" w:color="auto"/>
                          </w:divBdr>
                          <w:divsChild>
                            <w:div w:id="1828091180">
                              <w:marLeft w:val="0"/>
                              <w:marRight w:val="0"/>
                              <w:marTop w:val="0"/>
                              <w:marBottom w:val="0"/>
                              <w:divBdr>
                                <w:top w:val="none" w:sz="0" w:space="0" w:color="auto"/>
                                <w:left w:val="none" w:sz="0" w:space="0" w:color="auto"/>
                                <w:bottom w:val="none" w:sz="0" w:space="0" w:color="auto"/>
                                <w:right w:val="none" w:sz="0" w:space="0" w:color="auto"/>
                              </w:divBdr>
                              <w:divsChild>
                                <w:div w:id="609700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64248831">
      <w:bodyDiv w:val="1"/>
      <w:marLeft w:val="0"/>
      <w:marRight w:val="0"/>
      <w:marTop w:val="0"/>
      <w:marBottom w:val="0"/>
      <w:divBdr>
        <w:top w:val="none" w:sz="0" w:space="0" w:color="auto"/>
        <w:left w:val="none" w:sz="0" w:space="0" w:color="auto"/>
        <w:bottom w:val="none" w:sz="0" w:space="0" w:color="auto"/>
        <w:right w:val="none" w:sz="0" w:space="0" w:color="auto"/>
      </w:divBdr>
      <w:divsChild>
        <w:div w:id="1112240291">
          <w:marLeft w:val="0"/>
          <w:marRight w:val="0"/>
          <w:marTop w:val="347"/>
          <w:marBottom w:val="347"/>
          <w:divBdr>
            <w:top w:val="none" w:sz="0" w:space="0" w:color="auto"/>
            <w:left w:val="none" w:sz="0" w:space="0" w:color="auto"/>
            <w:bottom w:val="none" w:sz="0" w:space="0" w:color="auto"/>
            <w:right w:val="none" w:sz="0" w:space="0" w:color="auto"/>
          </w:divBdr>
          <w:divsChild>
            <w:div w:id="1443962567">
              <w:marLeft w:val="0"/>
              <w:marRight w:val="0"/>
              <w:marTop w:val="0"/>
              <w:marBottom w:val="0"/>
              <w:divBdr>
                <w:top w:val="none" w:sz="0" w:space="0" w:color="auto"/>
                <w:left w:val="none" w:sz="0" w:space="0" w:color="auto"/>
                <w:bottom w:val="none" w:sz="0" w:space="0" w:color="auto"/>
                <w:right w:val="none" w:sz="0" w:space="0" w:color="auto"/>
              </w:divBdr>
              <w:divsChild>
                <w:div w:id="797837588">
                  <w:marLeft w:val="0"/>
                  <w:marRight w:val="0"/>
                  <w:marTop w:val="0"/>
                  <w:marBottom w:val="0"/>
                  <w:divBdr>
                    <w:top w:val="none" w:sz="0" w:space="0" w:color="auto"/>
                    <w:left w:val="none" w:sz="0" w:space="0" w:color="auto"/>
                    <w:bottom w:val="none" w:sz="0" w:space="0" w:color="auto"/>
                    <w:right w:val="none" w:sz="0" w:space="0" w:color="auto"/>
                  </w:divBdr>
                  <w:divsChild>
                    <w:div w:id="1122577509">
                      <w:marLeft w:val="0"/>
                      <w:marRight w:val="0"/>
                      <w:marTop w:val="0"/>
                      <w:marBottom w:val="0"/>
                      <w:divBdr>
                        <w:top w:val="none" w:sz="0" w:space="0" w:color="auto"/>
                        <w:left w:val="none" w:sz="0" w:space="0" w:color="auto"/>
                        <w:bottom w:val="none" w:sz="0" w:space="0" w:color="auto"/>
                        <w:right w:val="none" w:sz="0" w:space="0" w:color="auto"/>
                      </w:divBdr>
                      <w:divsChild>
                        <w:div w:id="2144695683">
                          <w:marLeft w:val="0"/>
                          <w:marRight w:val="0"/>
                          <w:marTop w:val="347"/>
                          <w:marBottom w:val="347"/>
                          <w:divBdr>
                            <w:top w:val="none" w:sz="0" w:space="0" w:color="auto"/>
                            <w:left w:val="none" w:sz="0" w:space="0" w:color="auto"/>
                            <w:bottom w:val="none" w:sz="0" w:space="0" w:color="auto"/>
                            <w:right w:val="none" w:sz="0" w:space="0" w:color="auto"/>
                          </w:divBdr>
                          <w:divsChild>
                            <w:div w:id="1446660061">
                              <w:marLeft w:val="0"/>
                              <w:marRight w:val="0"/>
                              <w:marTop w:val="0"/>
                              <w:marBottom w:val="0"/>
                              <w:divBdr>
                                <w:top w:val="none" w:sz="0" w:space="0" w:color="auto"/>
                                <w:left w:val="none" w:sz="0" w:space="0" w:color="auto"/>
                                <w:bottom w:val="none" w:sz="0" w:space="0" w:color="auto"/>
                                <w:right w:val="none" w:sz="0" w:space="0" w:color="auto"/>
                              </w:divBdr>
                              <w:divsChild>
                                <w:div w:id="243228357">
                                  <w:marLeft w:val="0"/>
                                  <w:marRight w:val="0"/>
                                  <w:marTop w:val="0"/>
                                  <w:marBottom w:val="0"/>
                                  <w:divBdr>
                                    <w:top w:val="none" w:sz="0" w:space="0" w:color="auto"/>
                                    <w:left w:val="none" w:sz="0" w:space="0" w:color="auto"/>
                                    <w:bottom w:val="none" w:sz="0" w:space="0" w:color="auto"/>
                                    <w:right w:val="none" w:sz="0" w:space="0" w:color="auto"/>
                                  </w:divBdr>
                                  <w:divsChild>
                                    <w:div w:id="1059549669">
                                      <w:marLeft w:val="0"/>
                                      <w:marRight w:val="0"/>
                                      <w:marTop w:val="0"/>
                                      <w:marBottom w:val="0"/>
                                      <w:divBdr>
                                        <w:top w:val="none" w:sz="0" w:space="0" w:color="auto"/>
                                        <w:left w:val="none" w:sz="0" w:space="0" w:color="auto"/>
                                        <w:bottom w:val="none" w:sz="0" w:space="0" w:color="auto"/>
                                        <w:right w:val="none" w:sz="0" w:space="0" w:color="auto"/>
                                      </w:divBdr>
                                      <w:divsChild>
                                        <w:div w:id="538208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99011205">
      <w:bodyDiv w:val="1"/>
      <w:marLeft w:val="0"/>
      <w:marRight w:val="0"/>
      <w:marTop w:val="0"/>
      <w:marBottom w:val="0"/>
      <w:divBdr>
        <w:top w:val="none" w:sz="0" w:space="0" w:color="auto"/>
        <w:left w:val="none" w:sz="0" w:space="0" w:color="auto"/>
        <w:bottom w:val="none" w:sz="0" w:space="0" w:color="auto"/>
        <w:right w:val="none" w:sz="0" w:space="0" w:color="auto"/>
      </w:divBdr>
      <w:divsChild>
        <w:div w:id="1158882318">
          <w:marLeft w:val="0"/>
          <w:marRight w:val="0"/>
          <w:marTop w:val="347"/>
          <w:marBottom w:val="347"/>
          <w:divBdr>
            <w:top w:val="none" w:sz="0" w:space="0" w:color="auto"/>
            <w:left w:val="none" w:sz="0" w:space="0" w:color="auto"/>
            <w:bottom w:val="none" w:sz="0" w:space="0" w:color="auto"/>
            <w:right w:val="none" w:sz="0" w:space="0" w:color="auto"/>
          </w:divBdr>
          <w:divsChild>
            <w:div w:id="2039313154">
              <w:marLeft w:val="0"/>
              <w:marRight w:val="0"/>
              <w:marTop w:val="0"/>
              <w:marBottom w:val="0"/>
              <w:divBdr>
                <w:top w:val="none" w:sz="0" w:space="0" w:color="auto"/>
                <w:left w:val="none" w:sz="0" w:space="0" w:color="auto"/>
                <w:bottom w:val="none" w:sz="0" w:space="0" w:color="auto"/>
                <w:right w:val="none" w:sz="0" w:space="0" w:color="auto"/>
              </w:divBdr>
              <w:divsChild>
                <w:div w:id="1360204858">
                  <w:marLeft w:val="0"/>
                  <w:marRight w:val="0"/>
                  <w:marTop w:val="0"/>
                  <w:marBottom w:val="0"/>
                  <w:divBdr>
                    <w:top w:val="none" w:sz="0" w:space="0" w:color="auto"/>
                    <w:left w:val="none" w:sz="0" w:space="0" w:color="auto"/>
                    <w:bottom w:val="none" w:sz="0" w:space="0" w:color="auto"/>
                    <w:right w:val="none" w:sz="0" w:space="0" w:color="auto"/>
                  </w:divBdr>
                  <w:divsChild>
                    <w:div w:id="1522738281">
                      <w:marLeft w:val="0"/>
                      <w:marRight w:val="0"/>
                      <w:marTop w:val="0"/>
                      <w:marBottom w:val="0"/>
                      <w:divBdr>
                        <w:top w:val="none" w:sz="0" w:space="0" w:color="auto"/>
                        <w:left w:val="none" w:sz="0" w:space="0" w:color="auto"/>
                        <w:bottom w:val="none" w:sz="0" w:space="0" w:color="auto"/>
                        <w:right w:val="none" w:sz="0" w:space="0" w:color="auto"/>
                      </w:divBdr>
                      <w:divsChild>
                        <w:div w:id="1422411123">
                          <w:marLeft w:val="0"/>
                          <w:marRight w:val="0"/>
                          <w:marTop w:val="0"/>
                          <w:marBottom w:val="0"/>
                          <w:divBdr>
                            <w:top w:val="none" w:sz="0" w:space="0" w:color="auto"/>
                            <w:left w:val="none" w:sz="0" w:space="0" w:color="auto"/>
                            <w:bottom w:val="none" w:sz="0" w:space="0" w:color="auto"/>
                            <w:right w:val="none" w:sz="0" w:space="0" w:color="auto"/>
                          </w:divBdr>
                          <w:divsChild>
                            <w:div w:id="2043899477">
                              <w:marLeft w:val="0"/>
                              <w:marRight w:val="0"/>
                              <w:marTop w:val="0"/>
                              <w:marBottom w:val="0"/>
                              <w:divBdr>
                                <w:top w:val="none" w:sz="0" w:space="0" w:color="auto"/>
                                <w:left w:val="none" w:sz="0" w:space="0" w:color="auto"/>
                                <w:bottom w:val="none" w:sz="0" w:space="0" w:color="auto"/>
                                <w:right w:val="none" w:sz="0" w:space="0" w:color="auto"/>
                              </w:divBdr>
                              <w:divsChild>
                                <w:div w:id="1933850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07334795">
      <w:bodyDiv w:val="1"/>
      <w:marLeft w:val="0"/>
      <w:marRight w:val="0"/>
      <w:marTop w:val="0"/>
      <w:marBottom w:val="0"/>
      <w:divBdr>
        <w:top w:val="none" w:sz="0" w:space="0" w:color="auto"/>
        <w:left w:val="none" w:sz="0" w:space="0" w:color="auto"/>
        <w:bottom w:val="none" w:sz="0" w:space="0" w:color="auto"/>
        <w:right w:val="none" w:sz="0" w:space="0" w:color="auto"/>
      </w:divBdr>
      <w:divsChild>
        <w:div w:id="1880584542">
          <w:marLeft w:val="0"/>
          <w:marRight w:val="0"/>
          <w:marTop w:val="347"/>
          <w:marBottom w:val="347"/>
          <w:divBdr>
            <w:top w:val="none" w:sz="0" w:space="0" w:color="auto"/>
            <w:left w:val="none" w:sz="0" w:space="0" w:color="auto"/>
            <w:bottom w:val="none" w:sz="0" w:space="0" w:color="auto"/>
            <w:right w:val="none" w:sz="0" w:space="0" w:color="auto"/>
          </w:divBdr>
          <w:divsChild>
            <w:div w:id="1538395663">
              <w:marLeft w:val="0"/>
              <w:marRight w:val="0"/>
              <w:marTop w:val="0"/>
              <w:marBottom w:val="0"/>
              <w:divBdr>
                <w:top w:val="none" w:sz="0" w:space="0" w:color="auto"/>
                <w:left w:val="none" w:sz="0" w:space="0" w:color="auto"/>
                <w:bottom w:val="none" w:sz="0" w:space="0" w:color="auto"/>
                <w:right w:val="none" w:sz="0" w:space="0" w:color="auto"/>
              </w:divBdr>
              <w:divsChild>
                <w:div w:id="1900090865">
                  <w:marLeft w:val="0"/>
                  <w:marRight w:val="0"/>
                  <w:marTop w:val="0"/>
                  <w:marBottom w:val="0"/>
                  <w:divBdr>
                    <w:top w:val="none" w:sz="0" w:space="0" w:color="auto"/>
                    <w:left w:val="none" w:sz="0" w:space="0" w:color="auto"/>
                    <w:bottom w:val="none" w:sz="0" w:space="0" w:color="auto"/>
                    <w:right w:val="none" w:sz="0" w:space="0" w:color="auto"/>
                  </w:divBdr>
                  <w:divsChild>
                    <w:div w:id="27023759">
                      <w:marLeft w:val="0"/>
                      <w:marRight w:val="0"/>
                      <w:marTop w:val="0"/>
                      <w:marBottom w:val="0"/>
                      <w:divBdr>
                        <w:top w:val="none" w:sz="0" w:space="0" w:color="auto"/>
                        <w:left w:val="none" w:sz="0" w:space="0" w:color="auto"/>
                        <w:bottom w:val="none" w:sz="0" w:space="0" w:color="auto"/>
                        <w:right w:val="none" w:sz="0" w:space="0" w:color="auto"/>
                      </w:divBdr>
                      <w:divsChild>
                        <w:div w:id="110445286">
                          <w:marLeft w:val="0"/>
                          <w:marRight w:val="0"/>
                          <w:marTop w:val="347"/>
                          <w:marBottom w:val="347"/>
                          <w:divBdr>
                            <w:top w:val="none" w:sz="0" w:space="0" w:color="auto"/>
                            <w:left w:val="none" w:sz="0" w:space="0" w:color="auto"/>
                            <w:bottom w:val="none" w:sz="0" w:space="0" w:color="auto"/>
                            <w:right w:val="none" w:sz="0" w:space="0" w:color="auto"/>
                          </w:divBdr>
                          <w:divsChild>
                            <w:div w:id="252057411">
                              <w:marLeft w:val="0"/>
                              <w:marRight w:val="0"/>
                              <w:marTop w:val="0"/>
                              <w:marBottom w:val="0"/>
                              <w:divBdr>
                                <w:top w:val="none" w:sz="0" w:space="0" w:color="auto"/>
                                <w:left w:val="none" w:sz="0" w:space="0" w:color="auto"/>
                                <w:bottom w:val="none" w:sz="0" w:space="0" w:color="auto"/>
                                <w:right w:val="none" w:sz="0" w:space="0" w:color="auto"/>
                              </w:divBdr>
                              <w:divsChild>
                                <w:div w:id="37442199">
                                  <w:marLeft w:val="0"/>
                                  <w:marRight w:val="0"/>
                                  <w:marTop w:val="0"/>
                                  <w:marBottom w:val="0"/>
                                  <w:divBdr>
                                    <w:top w:val="none" w:sz="0" w:space="0" w:color="auto"/>
                                    <w:left w:val="none" w:sz="0" w:space="0" w:color="auto"/>
                                    <w:bottom w:val="none" w:sz="0" w:space="0" w:color="auto"/>
                                    <w:right w:val="none" w:sz="0" w:space="0" w:color="auto"/>
                                  </w:divBdr>
                                  <w:divsChild>
                                    <w:div w:id="1482621171">
                                      <w:marLeft w:val="0"/>
                                      <w:marRight w:val="0"/>
                                      <w:marTop w:val="0"/>
                                      <w:marBottom w:val="0"/>
                                      <w:divBdr>
                                        <w:top w:val="none" w:sz="0" w:space="0" w:color="auto"/>
                                        <w:left w:val="none" w:sz="0" w:space="0" w:color="auto"/>
                                        <w:bottom w:val="none" w:sz="0" w:space="0" w:color="auto"/>
                                        <w:right w:val="none" w:sz="0" w:space="0" w:color="auto"/>
                                      </w:divBdr>
                                      <w:divsChild>
                                        <w:div w:id="1538397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51355429">
      <w:bodyDiv w:val="1"/>
      <w:marLeft w:val="0"/>
      <w:marRight w:val="0"/>
      <w:marTop w:val="0"/>
      <w:marBottom w:val="0"/>
      <w:divBdr>
        <w:top w:val="none" w:sz="0" w:space="0" w:color="auto"/>
        <w:left w:val="none" w:sz="0" w:space="0" w:color="auto"/>
        <w:bottom w:val="none" w:sz="0" w:space="0" w:color="auto"/>
        <w:right w:val="none" w:sz="0" w:space="0" w:color="auto"/>
      </w:divBdr>
      <w:divsChild>
        <w:div w:id="329215089">
          <w:marLeft w:val="0"/>
          <w:marRight w:val="0"/>
          <w:marTop w:val="347"/>
          <w:marBottom w:val="347"/>
          <w:divBdr>
            <w:top w:val="none" w:sz="0" w:space="0" w:color="auto"/>
            <w:left w:val="none" w:sz="0" w:space="0" w:color="auto"/>
            <w:bottom w:val="none" w:sz="0" w:space="0" w:color="auto"/>
            <w:right w:val="none" w:sz="0" w:space="0" w:color="auto"/>
          </w:divBdr>
          <w:divsChild>
            <w:div w:id="929779067">
              <w:marLeft w:val="0"/>
              <w:marRight w:val="0"/>
              <w:marTop w:val="0"/>
              <w:marBottom w:val="0"/>
              <w:divBdr>
                <w:top w:val="none" w:sz="0" w:space="0" w:color="auto"/>
                <w:left w:val="none" w:sz="0" w:space="0" w:color="auto"/>
                <w:bottom w:val="none" w:sz="0" w:space="0" w:color="auto"/>
                <w:right w:val="none" w:sz="0" w:space="0" w:color="auto"/>
              </w:divBdr>
              <w:divsChild>
                <w:div w:id="1932083810">
                  <w:marLeft w:val="0"/>
                  <w:marRight w:val="0"/>
                  <w:marTop w:val="0"/>
                  <w:marBottom w:val="0"/>
                  <w:divBdr>
                    <w:top w:val="none" w:sz="0" w:space="0" w:color="auto"/>
                    <w:left w:val="none" w:sz="0" w:space="0" w:color="auto"/>
                    <w:bottom w:val="none" w:sz="0" w:space="0" w:color="auto"/>
                    <w:right w:val="none" w:sz="0" w:space="0" w:color="auto"/>
                  </w:divBdr>
                  <w:divsChild>
                    <w:div w:id="678044227">
                      <w:marLeft w:val="0"/>
                      <w:marRight w:val="0"/>
                      <w:marTop w:val="0"/>
                      <w:marBottom w:val="0"/>
                      <w:divBdr>
                        <w:top w:val="none" w:sz="0" w:space="0" w:color="auto"/>
                        <w:left w:val="none" w:sz="0" w:space="0" w:color="auto"/>
                        <w:bottom w:val="none" w:sz="0" w:space="0" w:color="auto"/>
                        <w:right w:val="none" w:sz="0" w:space="0" w:color="auto"/>
                      </w:divBdr>
                      <w:divsChild>
                        <w:div w:id="1681816482">
                          <w:marLeft w:val="0"/>
                          <w:marRight w:val="0"/>
                          <w:marTop w:val="347"/>
                          <w:marBottom w:val="347"/>
                          <w:divBdr>
                            <w:top w:val="none" w:sz="0" w:space="0" w:color="auto"/>
                            <w:left w:val="none" w:sz="0" w:space="0" w:color="auto"/>
                            <w:bottom w:val="none" w:sz="0" w:space="0" w:color="auto"/>
                            <w:right w:val="none" w:sz="0" w:space="0" w:color="auto"/>
                          </w:divBdr>
                          <w:divsChild>
                            <w:div w:id="956331342">
                              <w:marLeft w:val="0"/>
                              <w:marRight w:val="0"/>
                              <w:marTop w:val="0"/>
                              <w:marBottom w:val="0"/>
                              <w:divBdr>
                                <w:top w:val="none" w:sz="0" w:space="0" w:color="auto"/>
                                <w:left w:val="none" w:sz="0" w:space="0" w:color="auto"/>
                                <w:bottom w:val="none" w:sz="0" w:space="0" w:color="auto"/>
                                <w:right w:val="none" w:sz="0" w:space="0" w:color="auto"/>
                              </w:divBdr>
                              <w:divsChild>
                                <w:div w:id="988050421">
                                  <w:marLeft w:val="0"/>
                                  <w:marRight w:val="0"/>
                                  <w:marTop w:val="0"/>
                                  <w:marBottom w:val="0"/>
                                  <w:divBdr>
                                    <w:top w:val="none" w:sz="0" w:space="0" w:color="auto"/>
                                    <w:left w:val="none" w:sz="0" w:space="0" w:color="auto"/>
                                    <w:bottom w:val="none" w:sz="0" w:space="0" w:color="auto"/>
                                    <w:right w:val="none" w:sz="0" w:space="0" w:color="auto"/>
                                  </w:divBdr>
                                  <w:divsChild>
                                    <w:div w:id="745417002">
                                      <w:marLeft w:val="0"/>
                                      <w:marRight w:val="0"/>
                                      <w:marTop w:val="0"/>
                                      <w:marBottom w:val="0"/>
                                      <w:divBdr>
                                        <w:top w:val="none" w:sz="0" w:space="0" w:color="auto"/>
                                        <w:left w:val="none" w:sz="0" w:space="0" w:color="auto"/>
                                        <w:bottom w:val="none" w:sz="0" w:space="0" w:color="auto"/>
                                        <w:right w:val="none" w:sz="0" w:space="0" w:color="auto"/>
                                      </w:divBdr>
                                      <w:divsChild>
                                        <w:div w:id="1533374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9478248">
      <w:bodyDiv w:val="1"/>
      <w:marLeft w:val="0"/>
      <w:marRight w:val="0"/>
      <w:marTop w:val="0"/>
      <w:marBottom w:val="0"/>
      <w:divBdr>
        <w:top w:val="none" w:sz="0" w:space="0" w:color="auto"/>
        <w:left w:val="none" w:sz="0" w:space="0" w:color="auto"/>
        <w:bottom w:val="none" w:sz="0" w:space="0" w:color="auto"/>
        <w:right w:val="none" w:sz="0" w:space="0" w:color="auto"/>
      </w:divBdr>
    </w:div>
    <w:div w:id="1330013349">
      <w:bodyDiv w:val="1"/>
      <w:marLeft w:val="0"/>
      <w:marRight w:val="0"/>
      <w:marTop w:val="0"/>
      <w:marBottom w:val="0"/>
      <w:divBdr>
        <w:top w:val="none" w:sz="0" w:space="0" w:color="auto"/>
        <w:left w:val="none" w:sz="0" w:space="0" w:color="auto"/>
        <w:bottom w:val="none" w:sz="0" w:space="0" w:color="auto"/>
        <w:right w:val="none" w:sz="0" w:space="0" w:color="auto"/>
      </w:divBdr>
      <w:divsChild>
        <w:div w:id="1004820131">
          <w:marLeft w:val="0"/>
          <w:marRight w:val="0"/>
          <w:marTop w:val="347"/>
          <w:marBottom w:val="347"/>
          <w:divBdr>
            <w:top w:val="none" w:sz="0" w:space="0" w:color="auto"/>
            <w:left w:val="none" w:sz="0" w:space="0" w:color="auto"/>
            <w:bottom w:val="none" w:sz="0" w:space="0" w:color="auto"/>
            <w:right w:val="none" w:sz="0" w:space="0" w:color="auto"/>
          </w:divBdr>
          <w:divsChild>
            <w:div w:id="453672637">
              <w:marLeft w:val="0"/>
              <w:marRight w:val="0"/>
              <w:marTop w:val="0"/>
              <w:marBottom w:val="0"/>
              <w:divBdr>
                <w:top w:val="none" w:sz="0" w:space="0" w:color="auto"/>
                <w:left w:val="none" w:sz="0" w:space="0" w:color="auto"/>
                <w:bottom w:val="none" w:sz="0" w:space="0" w:color="auto"/>
                <w:right w:val="none" w:sz="0" w:space="0" w:color="auto"/>
              </w:divBdr>
              <w:divsChild>
                <w:div w:id="2015525413">
                  <w:marLeft w:val="0"/>
                  <w:marRight w:val="0"/>
                  <w:marTop w:val="0"/>
                  <w:marBottom w:val="0"/>
                  <w:divBdr>
                    <w:top w:val="none" w:sz="0" w:space="0" w:color="auto"/>
                    <w:left w:val="none" w:sz="0" w:space="0" w:color="auto"/>
                    <w:bottom w:val="none" w:sz="0" w:space="0" w:color="auto"/>
                    <w:right w:val="none" w:sz="0" w:space="0" w:color="auto"/>
                  </w:divBdr>
                  <w:divsChild>
                    <w:div w:id="175197559">
                      <w:marLeft w:val="0"/>
                      <w:marRight w:val="0"/>
                      <w:marTop w:val="0"/>
                      <w:marBottom w:val="0"/>
                      <w:divBdr>
                        <w:top w:val="none" w:sz="0" w:space="0" w:color="auto"/>
                        <w:left w:val="none" w:sz="0" w:space="0" w:color="auto"/>
                        <w:bottom w:val="none" w:sz="0" w:space="0" w:color="auto"/>
                        <w:right w:val="none" w:sz="0" w:space="0" w:color="auto"/>
                      </w:divBdr>
                      <w:divsChild>
                        <w:div w:id="424377346">
                          <w:marLeft w:val="0"/>
                          <w:marRight w:val="0"/>
                          <w:marTop w:val="347"/>
                          <w:marBottom w:val="347"/>
                          <w:divBdr>
                            <w:top w:val="none" w:sz="0" w:space="0" w:color="auto"/>
                            <w:left w:val="none" w:sz="0" w:space="0" w:color="auto"/>
                            <w:bottom w:val="none" w:sz="0" w:space="0" w:color="auto"/>
                            <w:right w:val="none" w:sz="0" w:space="0" w:color="auto"/>
                          </w:divBdr>
                          <w:divsChild>
                            <w:div w:id="1031686143">
                              <w:marLeft w:val="0"/>
                              <w:marRight w:val="0"/>
                              <w:marTop w:val="0"/>
                              <w:marBottom w:val="0"/>
                              <w:divBdr>
                                <w:top w:val="none" w:sz="0" w:space="0" w:color="auto"/>
                                <w:left w:val="none" w:sz="0" w:space="0" w:color="auto"/>
                                <w:bottom w:val="none" w:sz="0" w:space="0" w:color="auto"/>
                                <w:right w:val="none" w:sz="0" w:space="0" w:color="auto"/>
                              </w:divBdr>
                              <w:divsChild>
                                <w:div w:id="1821771444">
                                  <w:marLeft w:val="0"/>
                                  <w:marRight w:val="0"/>
                                  <w:marTop w:val="0"/>
                                  <w:marBottom w:val="0"/>
                                  <w:divBdr>
                                    <w:top w:val="none" w:sz="0" w:space="0" w:color="auto"/>
                                    <w:left w:val="none" w:sz="0" w:space="0" w:color="auto"/>
                                    <w:bottom w:val="none" w:sz="0" w:space="0" w:color="auto"/>
                                    <w:right w:val="none" w:sz="0" w:space="0" w:color="auto"/>
                                  </w:divBdr>
                                  <w:divsChild>
                                    <w:div w:id="1310746968">
                                      <w:marLeft w:val="0"/>
                                      <w:marRight w:val="0"/>
                                      <w:marTop w:val="0"/>
                                      <w:marBottom w:val="0"/>
                                      <w:divBdr>
                                        <w:top w:val="none" w:sz="0" w:space="0" w:color="auto"/>
                                        <w:left w:val="none" w:sz="0" w:space="0" w:color="auto"/>
                                        <w:bottom w:val="none" w:sz="0" w:space="0" w:color="auto"/>
                                        <w:right w:val="none" w:sz="0" w:space="0" w:color="auto"/>
                                      </w:divBdr>
                                      <w:divsChild>
                                        <w:div w:id="424612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04722356">
      <w:bodyDiv w:val="1"/>
      <w:marLeft w:val="0"/>
      <w:marRight w:val="0"/>
      <w:marTop w:val="0"/>
      <w:marBottom w:val="0"/>
      <w:divBdr>
        <w:top w:val="none" w:sz="0" w:space="0" w:color="auto"/>
        <w:left w:val="none" w:sz="0" w:space="0" w:color="auto"/>
        <w:bottom w:val="none" w:sz="0" w:space="0" w:color="auto"/>
        <w:right w:val="none" w:sz="0" w:space="0" w:color="auto"/>
      </w:divBdr>
      <w:divsChild>
        <w:div w:id="234822143">
          <w:marLeft w:val="0"/>
          <w:marRight w:val="0"/>
          <w:marTop w:val="347"/>
          <w:marBottom w:val="347"/>
          <w:divBdr>
            <w:top w:val="none" w:sz="0" w:space="0" w:color="auto"/>
            <w:left w:val="none" w:sz="0" w:space="0" w:color="auto"/>
            <w:bottom w:val="none" w:sz="0" w:space="0" w:color="auto"/>
            <w:right w:val="none" w:sz="0" w:space="0" w:color="auto"/>
          </w:divBdr>
          <w:divsChild>
            <w:div w:id="515314122">
              <w:marLeft w:val="0"/>
              <w:marRight w:val="0"/>
              <w:marTop w:val="0"/>
              <w:marBottom w:val="0"/>
              <w:divBdr>
                <w:top w:val="none" w:sz="0" w:space="0" w:color="auto"/>
                <w:left w:val="none" w:sz="0" w:space="0" w:color="auto"/>
                <w:bottom w:val="none" w:sz="0" w:space="0" w:color="auto"/>
                <w:right w:val="none" w:sz="0" w:space="0" w:color="auto"/>
              </w:divBdr>
              <w:divsChild>
                <w:div w:id="1220366022">
                  <w:marLeft w:val="0"/>
                  <w:marRight w:val="0"/>
                  <w:marTop w:val="0"/>
                  <w:marBottom w:val="0"/>
                  <w:divBdr>
                    <w:top w:val="none" w:sz="0" w:space="0" w:color="auto"/>
                    <w:left w:val="none" w:sz="0" w:space="0" w:color="auto"/>
                    <w:bottom w:val="none" w:sz="0" w:space="0" w:color="auto"/>
                    <w:right w:val="none" w:sz="0" w:space="0" w:color="auto"/>
                  </w:divBdr>
                  <w:divsChild>
                    <w:div w:id="894006222">
                      <w:marLeft w:val="0"/>
                      <w:marRight w:val="0"/>
                      <w:marTop w:val="0"/>
                      <w:marBottom w:val="0"/>
                      <w:divBdr>
                        <w:top w:val="none" w:sz="0" w:space="0" w:color="auto"/>
                        <w:left w:val="none" w:sz="0" w:space="0" w:color="auto"/>
                        <w:bottom w:val="none" w:sz="0" w:space="0" w:color="auto"/>
                        <w:right w:val="none" w:sz="0" w:space="0" w:color="auto"/>
                      </w:divBdr>
                      <w:divsChild>
                        <w:div w:id="1938368466">
                          <w:marLeft w:val="0"/>
                          <w:marRight w:val="0"/>
                          <w:marTop w:val="0"/>
                          <w:marBottom w:val="0"/>
                          <w:divBdr>
                            <w:top w:val="none" w:sz="0" w:space="0" w:color="auto"/>
                            <w:left w:val="none" w:sz="0" w:space="0" w:color="auto"/>
                            <w:bottom w:val="none" w:sz="0" w:space="0" w:color="auto"/>
                            <w:right w:val="none" w:sz="0" w:space="0" w:color="auto"/>
                          </w:divBdr>
                          <w:divsChild>
                            <w:div w:id="450133627">
                              <w:marLeft w:val="0"/>
                              <w:marRight w:val="0"/>
                              <w:marTop w:val="0"/>
                              <w:marBottom w:val="0"/>
                              <w:divBdr>
                                <w:top w:val="none" w:sz="0" w:space="0" w:color="auto"/>
                                <w:left w:val="none" w:sz="0" w:space="0" w:color="auto"/>
                                <w:bottom w:val="none" w:sz="0" w:space="0" w:color="auto"/>
                                <w:right w:val="none" w:sz="0" w:space="0" w:color="auto"/>
                              </w:divBdr>
                              <w:divsChild>
                                <w:div w:id="2132430250">
                                  <w:marLeft w:val="0"/>
                                  <w:marRight w:val="0"/>
                                  <w:marTop w:val="0"/>
                                  <w:marBottom w:val="0"/>
                                  <w:divBdr>
                                    <w:top w:val="none" w:sz="0" w:space="0" w:color="auto"/>
                                    <w:left w:val="none" w:sz="0" w:space="0" w:color="auto"/>
                                    <w:bottom w:val="none" w:sz="0" w:space="0" w:color="auto"/>
                                    <w:right w:val="none" w:sz="0" w:space="0" w:color="auto"/>
                                  </w:divBdr>
                                </w:div>
                              </w:divsChild>
                            </w:div>
                            <w:div w:id="1096828618">
                              <w:marLeft w:val="0"/>
                              <w:marRight w:val="0"/>
                              <w:marTop w:val="0"/>
                              <w:marBottom w:val="0"/>
                              <w:divBdr>
                                <w:top w:val="none" w:sz="0" w:space="0" w:color="auto"/>
                                <w:left w:val="none" w:sz="0" w:space="0" w:color="auto"/>
                                <w:bottom w:val="none" w:sz="0" w:space="0" w:color="auto"/>
                                <w:right w:val="none" w:sz="0" w:space="0" w:color="auto"/>
                              </w:divBdr>
                              <w:divsChild>
                                <w:div w:id="61298449">
                                  <w:marLeft w:val="0"/>
                                  <w:marRight w:val="0"/>
                                  <w:marTop w:val="0"/>
                                  <w:marBottom w:val="0"/>
                                  <w:divBdr>
                                    <w:top w:val="none" w:sz="0" w:space="0" w:color="auto"/>
                                    <w:left w:val="none" w:sz="0" w:space="0" w:color="auto"/>
                                    <w:bottom w:val="none" w:sz="0" w:space="0" w:color="auto"/>
                                    <w:right w:val="none" w:sz="0" w:space="0" w:color="auto"/>
                                  </w:divBdr>
                                  <w:divsChild>
                                    <w:div w:id="1738090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920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6504885">
              <w:marLeft w:val="0"/>
              <w:marRight w:val="0"/>
              <w:marTop w:val="0"/>
              <w:marBottom w:val="0"/>
              <w:divBdr>
                <w:top w:val="none" w:sz="0" w:space="0" w:color="auto"/>
                <w:left w:val="none" w:sz="0" w:space="0" w:color="auto"/>
                <w:bottom w:val="none" w:sz="0" w:space="0" w:color="auto"/>
                <w:right w:val="none" w:sz="0" w:space="0" w:color="auto"/>
              </w:divBdr>
            </w:div>
          </w:divsChild>
        </w:div>
        <w:div w:id="327749823">
          <w:marLeft w:val="0"/>
          <w:marRight w:val="0"/>
          <w:marTop w:val="0"/>
          <w:marBottom w:val="0"/>
          <w:divBdr>
            <w:top w:val="none" w:sz="0" w:space="0" w:color="auto"/>
            <w:left w:val="none" w:sz="0" w:space="0" w:color="auto"/>
            <w:bottom w:val="none" w:sz="0" w:space="0" w:color="auto"/>
            <w:right w:val="none" w:sz="0" w:space="0" w:color="auto"/>
          </w:divBdr>
        </w:div>
      </w:divsChild>
    </w:div>
    <w:div w:id="1512715225">
      <w:bodyDiv w:val="1"/>
      <w:marLeft w:val="0"/>
      <w:marRight w:val="0"/>
      <w:marTop w:val="0"/>
      <w:marBottom w:val="0"/>
      <w:divBdr>
        <w:top w:val="none" w:sz="0" w:space="0" w:color="auto"/>
        <w:left w:val="none" w:sz="0" w:space="0" w:color="auto"/>
        <w:bottom w:val="none" w:sz="0" w:space="0" w:color="auto"/>
        <w:right w:val="none" w:sz="0" w:space="0" w:color="auto"/>
      </w:divBdr>
      <w:divsChild>
        <w:div w:id="1135829488">
          <w:marLeft w:val="0"/>
          <w:marRight w:val="0"/>
          <w:marTop w:val="347"/>
          <w:marBottom w:val="347"/>
          <w:divBdr>
            <w:top w:val="none" w:sz="0" w:space="0" w:color="auto"/>
            <w:left w:val="none" w:sz="0" w:space="0" w:color="auto"/>
            <w:bottom w:val="none" w:sz="0" w:space="0" w:color="auto"/>
            <w:right w:val="none" w:sz="0" w:space="0" w:color="auto"/>
          </w:divBdr>
          <w:divsChild>
            <w:div w:id="300621227">
              <w:marLeft w:val="0"/>
              <w:marRight w:val="0"/>
              <w:marTop w:val="0"/>
              <w:marBottom w:val="0"/>
              <w:divBdr>
                <w:top w:val="none" w:sz="0" w:space="0" w:color="auto"/>
                <w:left w:val="none" w:sz="0" w:space="0" w:color="auto"/>
                <w:bottom w:val="none" w:sz="0" w:space="0" w:color="auto"/>
                <w:right w:val="none" w:sz="0" w:space="0" w:color="auto"/>
              </w:divBdr>
              <w:divsChild>
                <w:div w:id="574051428">
                  <w:marLeft w:val="0"/>
                  <w:marRight w:val="0"/>
                  <w:marTop w:val="0"/>
                  <w:marBottom w:val="0"/>
                  <w:divBdr>
                    <w:top w:val="none" w:sz="0" w:space="0" w:color="auto"/>
                    <w:left w:val="none" w:sz="0" w:space="0" w:color="auto"/>
                    <w:bottom w:val="none" w:sz="0" w:space="0" w:color="auto"/>
                    <w:right w:val="none" w:sz="0" w:space="0" w:color="auto"/>
                  </w:divBdr>
                  <w:divsChild>
                    <w:div w:id="321547773">
                      <w:marLeft w:val="0"/>
                      <w:marRight w:val="0"/>
                      <w:marTop w:val="0"/>
                      <w:marBottom w:val="0"/>
                      <w:divBdr>
                        <w:top w:val="none" w:sz="0" w:space="0" w:color="auto"/>
                        <w:left w:val="none" w:sz="0" w:space="0" w:color="auto"/>
                        <w:bottom w:val="none" w:sz="0" w:space="0" w:color="auto"/>
                        <w:right w:val="none" w:sz="0" w:space="0" w:color="auto"/>
                      </w:divBdr>
                      <w:divsChild>
                        <w:div w:id="374934332">
                          <w:marLeft w:val="0"/>
                          <w:marRight w:val="0"/>
                          <w:marTop w:val="347"/>
                          <w:marBottom w:val="347"/>
                          <w:divBdr>
                            <w:top w:val="none" w:sz="0" w:space="0" w:color="auto"/>
                            <w:left w:val="none" w:sz="0" w:space="0" w:color="auto"/>
                            <w:bottom w:val="none" w:sz="0" w:space="0" w:color="auto"/>
                            <w:right w:val="none" w:sz="0" w:space="0" w:color="auto"/>
                          </w:divBdr>
                          <w:divsChild>
                            <w:div w:id="824129063">
                              <w:marLeft w:val="0"/>
                              <w:marRight w:val="0"/>
                              <w:marTop w:val="0"/>
                              <w:marBottom w:val="0"/>
                              <w:divBdr>
                                <w:top w:val="none" w:sz="0" w:space="0" w:color="auto"/>
                                <w:left w:val="none" w:sz="0" w:space="0" w:color="auto"/>
                                <w:bottom w:val="none" w:sz="0" w:space="0" w:color="auto"/>
                                <w:right w:val="none" w:sz="0" w:space="0" w:color="auto"/>
                              </w:divBdr>
                              <w:divsChild>
                                <w:div w:id="2020888403">
                                  <w:marLeft w:val="0"/>
                                  <w:marRight w:val="0"/>
                                  <w:marTop w:val="0"/>
                                  <w:marBottom w:val="0"/>
                                  <w:divBdr>
                                    <w:top w:val="none" w:sz="0" w:space="0" w:color="auto"/>
                                    <w:left w:val="none" w:sz="0" w:space="0" w:color="auto"/>
                                    <w:bottom w:val="none" w:sz="0" w:space="0" w:color="auto"/>
                                    <w:right w:val="none" w:sz="0" w:space="0" w:color="auto"/>
                                  </w:divBdr>
                                  <w:divsChild>
                                    <w:div w:id="1424959123">
                                      <w:marLeft w:val="0"/>
                                      <w:marRight w:val="0"/>
                                      <w:marTop w:val="0"/>
                                      <w:marBottom w:val="0"/>
                                      <w:divBdr>
                                        <w:top w:val="none" w:sz="0" w:space="0" w:color="auto"/>
                                        <w:left w:val="none" w:sz="0" w:space="0" w:color="auto"/>
                                        <w:bottom w:val="none" w:sz="0" w:space="0" w:color="auto"/>
                                        <w:right w:val="none" w:sz="0" w:space="0" w:color="auto"/>
                                      </w:divBdr>
                                      <w:divsChild>
                                        <w:div w:id="1963995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51265817">
      <w:bodyDiv w:val="1"/>
      <w:marLeft w:val="0"/>
      <w:marRight w:val="0"/>
      <w:marTop w:val="0"/>
      <w:marBottom w:val="0"/>
      <w:divBdr>
        <w:top w:val="none" w:sz="0" w:space="0" w:color="auto"/>
        <w:left w:val="none" w:sz="0" w:space="0" w:color="auto"/>
        <w:bottom w:val="none" w:sz="0" w:space="0" w:color="auto"/>
        <w:right w:val="none" w:sz="0" w:space="0" w:color="auto"/>
      </w:divBdr>
      <w:divsChild>
        <w:div w:id="417286625">
          <w:marLeft w:val="0"/>
          <w:marRight w:val="0"/>
          <w:marTop w:val="347"/>
          <w:marBottom w:val="347"/>
          <w:divBdr>
            <w:top w:val="none" w:sz="0" w:space="0" w:color="auto"/>
            <w:left w:val="none" w:sz="0" w:space="0" w:color="auto"/>
            <w:bottom w:val="none" w:sz="0" w:space="0" w:color="auto"/>
            <w:right w:val="none" w:sz="0" w:space="0" w:color="auto"/>
          </w:divBdr>
          <w:divsChild>
            <w:div w:id="443769346">
              <w:marLeft w:val="0"/>
              <w:marRight w:val="0"/>
              <w:marTop w:val="0"/>
              <w:marBottom w:val="0"/>
              <w:divBdr>
                <w:top w:val="none" w:sz="0" w:space="0" w:color="auto"/>
                <w:left w:val="none" w:sz="0" w:space="0" w:color="auto"/>
                <w:bottom w:val="none" w:sz="0" w:space="0" w:color="auto"/>
                <w:right w:val="none" w:sz="0" w:space="0" w:color="auto"/>
              </w:divBdr>
              <w:divsChild>
                <w:div w:id="1321615855">
                  <w:marLeft w:val="0"/>
                  <w:marRight w:val="0"/>
                  <w:marTop w:val="0"/>
                  <w:marBottom w:val="0"/>
                  <w:divBdr>
                    <w:top w:val="none" w:sz="0" w:space="0" w:color="auto"/>
                    <w:left w:val="none" w:sz="0" w:space="0" w:color="auto"/>
                    <w:bottom w:val="none" w:sz="0" w:space="0" w:color="auto"/>
                    <w:right w:val="none" w:sz="0" w:space="0" w:color="auto"/>
                  </w:divBdr>
                  <w:divsChild>
                    <w:div w:id="1465466356">
                      <w:marLeft w:val="0"/>
                      <w:marRight w:val="0"/>
                      <w:marTop w:val="0"/>
                      <w:marBottom w:val="0"/>
                      <w:divBdr>
                        <w:top w:val="none" w:sz="0" w:space="0" w:color="auto"/>
                        <w:left w:val="none" w:sz="0" w:space="0" w:color="auto"/>
                        <w:bottom w:val="none" w:sz="0" w:space="0" w:color="auto"/>
                        <w:right w:val="none" w:sz="0" w:space="0" w:color="auto"/>
                      </w:divBdr>
                      <w:divsChild>
                        <w:div w:id="1009451544">
                          <w:marLeft w:val="0"/>
                          <w:marRight w:val="0"/>
                          <w:marTop w:val="347"/>
                          <w:marBottom w:val="347"/>
                          <w:divBdr>
                            <w:top w:val="none" w:sz="0" w:space="0" w:color="auto"/>
                            <w:left w:val="none" w:sz="0" w:space="0" w:color="auto"/>
                            <w:bottom w:val="none" w:sz="0" w:space="0" w:color="auto"/>
                            <w:right w:val="none" w:sz="0" w:space="0" w:color="auto"/>
                          </w:divBdr>
                          <w:divsChild>
                            <w:div w:id="1982032558">
                              <w:marLeft w:val="0"/>
                              <w:marRight w:val="0"/>
                              <w:marTop w:val="0"/>
                              <w:marBottom w:val="0"/>
                              <w:divBdr>
                                <w:top w:val="none" w:sz="0" w:space="0" w:color="auto"/>
                                <w:left w:val="none" w:sz="0" w:space="0" w:color="auto"/>
                                <w:bottom w:val="none" w:sz="0" w:space="0" w:color="auto"/>
                                <w:right w:val="none" w:sz="0" w:space="0" w:color="auto"/>
                              </w:divBdr>
                              <w:divsChild>
                                <w:div w:id="1988825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73005407">
      <w:bodyDiv w:val="1"/>
      <w:marLeft w:val="0"/>
      <w:marRight w:val="0"/>
      <w:marTop w:val="0"/>
      <w:marBottom w:val="0"/>
      <w:divBdr>
        <w:top w:val="none" w:sz="0" w:space="0" w:color="auto"/>
        <w:left w:val="none" w:sz="0" w:space="0" w:color="auto"/>
        <w:bottom w:val="none" w:sz="0" w:space="0" w:color="auto"/>
        <w:right w:val="none" w:sz="0" w:space="0" w:color="auto"/>
      </w:divBdr>
      <w:divsChild>
        <w:div w:id="1678733022">
          <w:marLeft w:val="0"/>
          <w:marRight w:val="0"/>
          <w:marTop w:val="347"/>
          <w:marBottom w:val="347"/>
          <w:divBdr>
            <w:top w:val="none" w:sz="0" w:space="0" w:color="auto"/>
            <w:left w:val="none" w:sz="0" w:space="0" w:color="auto"/>
            <w:bottom w:val="none" w:sz="0" w:space="0" w:color="auto"/>
            <w:right w:val="none" w:sz="0" w:space="0" w:color="auto"/>
          </w:divBdr>
          <w:divsChild>
            <w:div w:id="68428348">
              <w:marLeft w:val="0"/>
              <w:marRight w:val="0"/>
              <w:marTop w:val="0"/>
              <w:marBottom w:val="0"/>
              <w:divBdr>
                <w:top w:val="none" w:sz="0" w:space="0" w:color="auto"/>
                <w:left w:val="none" w:sz="0" w:space="0" w:color="auto"/>
                <w:bottom w:val="none" w:sz="0" w:space="0" w:color="auto"/>
                <w:right w:val="none" w:sz="0" w:space="0" w:color="auto"/>
              </w:divBdr>
              <w:divsChild>
                <w:div w:id="871067706">
                  <w:marLeft w:val="0"/>
                  <w:marRight w:val="0"/>
                  <w:marTop w:val="0"/>
                  <w:marBottom w:val="0"/>
                  <w:divBdr>
                    <w:top w:val="none" w:sz="0" w:space="0" w:color="auto"/>
                    <w:left w:val="none" w:sz="0" w:space="0" w:color="auto"/>
                    <w:bottom w:val="none" w:sz="0" w:space="0" w:color="auto"/>
                    <w:right w:val="none" w:sz="0" w:space="0" w:color="auto"/>
                  </w:divBdr>
                  <w:divsChild>
                    <w:div w:id="1345864093">
                      <w:marLeft w:val="0"/>
                      <w:marRight w:val="0"/>
                      <w:marTop w:val="0"/>
                      <w:marBottom w:val="0"/>
                      <w:divBdr>
                        <w:top w:val="none" w:sz="0" w:space="0" w:color="auto"/>
                        <w:left w:val="none" w:sz="0" w:space="0" w:color="auto"/>
                        <w:bottom w:val="none" w:sz="0" w:space="0" w:color="auto"/>
                        <w:right w:val="none" w:sz="0" w:space="0" w:color="auto"/>
                      </w:divBdr>
                      <w:divsChild>
                        <w:div w:id="1168784507">
                          <w:marLeft w:val="0"/>
                          <w:marRight w:val="0"/>
                          <w:marTop w:val="0"/>
                          <w:marBottom w:val="0"/>
                          <w:divBdr>
                            <w:top w:val="none" w:sz="0" w:space="0" w:color="auto"/>
                            <w:left w:val="none" w:sz="0" w:space="0" w:color="auto"/>
                            <w:bottom w:val="none" w:sz="0" w:space="0" w:color="auto"/>
                            <w:right w:val="none" w:sz="0" w:space="0" w:color="auto"/>
                          </w:divBdr>
                          <w:divsChild>
                            <w:div w:id="525215835">
                              <w:marLeft w:val="0"/>
                              <w:marRight w:val="0"/>
                              <w:marTop w:val="0"/>
                              <w:marBottom w:val="0"/>
                              <w:divBdr>
                                <w:top w:val="none" w:sz="0" w:space="0" w:color="auto"/>
                                <w:left w:val="none" w:sz="0" w:space="0" w:color="auto"/>
                                <w:bottom w:val="none" w:sz="0" w:space="0" w:color="auto"/>
                                <w:right w:val="none" w:sz="0" w:space="0" w:color="auto"/>
                              </w:divBdr>
                              <w:divsChild>
                                <w:div w:id="134682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81333437">
      <w:bodyDiv w:val="1"/>
      <w:marLeft w:val="0"/>
      <w:marRight w:val="0"/>
      <w:marTop w:val="0"/>
      <w:marBottom w:val="0"/>
      <w:divBdr>
        <w:top w:val="none" w:sz="0" w:space="0" w:color="auto"/>
        <w:left w:val="none" w:sz="0" w:space="0" w:color="auto"/>
        <w:bottom w:val="none" w:sz="0" w:space="0" w:color="auto"/>
        <w:right w:val="none" w:sz="0" w:space="0" w:color="auto"/>
      </w:divBdr>
      <w:divsChild>
        <w:div w:id="213009592">
          <w:marLeft w:val="0"/>
          <w:marRight w:val="0"/>
          <w:marTop w:val="347"/>
          <w:marBottom w:val="347"/>
          <w:divBdr>
            <w:top w:val="none" w:sz="0" w:space="0" w:color="auto"/>
            <w:left w:val="none" w:sz="0" w:space="0" w:color="auto"/>
            <w:bottom w:val="none" w:sz="0" w:space="0" w:color="auto"/>
            <w:right w:val="none" w:sz="0" w:space="0" w:color="auto"/>
          </w:divBdr>
          <w:divsChild>
            <w:div w:id="182941791">
              <w:marLeft w:val="0"/>
              <w:marRight w:val="0"/>
              <w:marTop w:val="0"/>
              <w:marBottom w:val="0"/>
              <w:divBdr>
                <w:top w:val="none" w:sz="0" w:space="0" w:color="auto"/>
                <w:left w:val="none" w:sz="0" w:space="0" w:color="auto"/>
                <w:bottom w:val="none" w:sz="0" w:space="0" w:color="auto"/>
                <w:right w:val="none" w:sz="0" w:space="0" w:color="auto"/>
              </w:divBdr>
              <w:divsChild>
                <w:div w:id="2107773036">
                  <w:marLeft w:val="0"/>
                  <w:marRight w:val="0"/>
                  <w:marTop w:val="0"/>
                  <w:marBottom w:val="0"/>
                  <w:divBdr>
                    <w:top w:val="none" w:sz="0" w:space="0" w:color="auto"/>
                    <w:left w:val="none" w:sz="0" w:space="0" w:color="auto"/>
                    <w:bottom w:val="none" w:sz="0" w:space="0" w:color="auto"/>
                    <w:right w:val="none" w:sz="0" w:space="0" w:color="auto"/>
                  </w:divBdr>
                  <w:divsChild>
                    <w:div w:id="465466746">
                      <w:marLeft w:val="0"/>
                      <w:marRight w:val="0"/>
                      <w:marTop w:val="0"/>
                      <w:marBottom w:val="0"/>
                      <w:divBdr>
                        <w:top w:val="none" w:sz="0" w:space="0" w:color="auto"/>
                        <w:left w:val="none" w:sz="0" w:space="0" w:color="auto"/>
                        <w:bottom w:val="none" w:sz="0" w:space="0" w:color="auto"/>
                        <w:right w:val="none" w:sz="0" w:space="0" w:color="auto"/>
                      </w:divBdr>
                      <w:divsChild>
                        <w:div w:id="1589146392">
                          <w:marLeft w:val="0"/>
                          <w:marRight w:val="0"/>
                          <w:marTop w:val="347"/>
                          <w:marBottom w:val="347"/>
                          <w:divBdr>
                            <w:top w:val="none" w:sz="0" w:space="0" w:color="auto"/>
                            <w:left w:val="none" w:sz="0" w:space="0" w:color="auto"/>
                            <w:bottom w:val="none" w:sz="0" w:space="0" w:color="auto"/>
                            <w:right w:val="none" w:sz="0" w:space="0" w:color="auto"/>
                          </w:divBdr>
                          <w:divsChild>
                            <w:div w:id="1159731121">
                              <w:marLeft w:val="0"/>
                              <w:marRight w:val="0"/>
                              <w:marTop w:val="0"/>
                              <w:marBottom w:val="0"/>
                              <w:divBdr>
                                <w:top w:val="none" w:sz="0" w:space="0" w:color="auto"/>
                                <w:left w:val="none" w:sz="0" w:space="0" w:color="auto"/>
                                <w:bottom w:val="none" w:sz="0" w:space="0" w:color="auto"/>
                                <w:right w:val="none" w:sz="0" w:space="0" w:color="auto"/>
                              </w:divBdr>
                              <w:divsChild>
                                <w:div w:id="427963811">
                                  <w:marLeft w:val="0"/>
                                  <w:marRight w:val="0"/>
                                  <w:marTop w:val="0"/>
                                  <w:marBottom w:val="0"/>
                                  <w:divBdr>
                                    <w:top w:val="none" w:sz="0" w:space="0" w:color="auto"/>
                                    <w:left w:val="none" w:sz="0" w:space="0" w:color="auto"/>
                                    <w:bottom w:val="none" w:sz="0" w:space="0" w:color="auto"/>
                                    <w:right w:val="none" w:sz="0" w:space="0" w:color="auto"/>
                                  </w:divBdr>
                                  <w:divsChild>
                                    <w:div w:id="1142818417">
                                      <w:marLeft w:val="0"/>
                                      <w:marRight w:val="0"/>
                                      <w:marTop w:val="0"/>
                                      <w:marBottom w:val="0"/>
                                      <w:divBdr>
                                        <w:top w:val="none" w:sz="0" w:space="0" w:color="auto"/>
                                        <w:left w:val="none" w:sz="0" w:space="0" w:color="auto"/>
                                        <w:bottom w:val="none" w:sz="0" w:space="0" w:color="auto"/>
                                        <w:right w:val="none" w:sz="0" w:space="0" w:color="auto"/>
                                      </w:divBdr>
                                      <w:divsChild>
                                        <w:div w:id="1099833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94557744">
      <w:bodyDiv w:val="1"/>
      <w:marLeft w:val="0"/>
      <w:marRight w:val="0"/>
      <w:marTop w:val="0"/>
      <w:marBottom w:val="0"/>
      <w:divBdr>
        <w:top w:val="none" w:sz="0" w:space="0" w:color="auto"/>
        <w:left w:val="none" w:sz="0" w:space="0" w:color="auto"/>
        <w:bottom w:val="none" w:sz="0" w:space="0" w:color="auto"/>
        <w:right w:val="none" w:sz="0" w:space="0" w:color="auto"/>
      </w:divBdr>
      <w:divsChild>
        <w:div w:id="503206560">
          <w:marLeft w:val="0"/>
          <w:marRight w:val="0"/>
          <w:marTop w:val="347"/>
          <w:marBottom w:val="347"/>
          <w:divBdr>
            <w:top w:val="none" w:sz="0" w:space="0" w:color="auto"/>
            <w:left w:val="none" w:sz="0" w:space="0" w:color="auto"/>
            <w:bottom w:val="none" w:sz="0" w:space="0" w:color="auto"/>
            <w:right w:val="none" w:sz="0" w:space="0" w:color="auto"/>
          </w:divBdr>
          <w:divsChild>
            <w:div w:id="1907568664">
              <w:marLeft w:val="0"/>
              <w:marRight w:val="0"/>
              <w:marTop w:val="0"/>
              <w:marBottom w:val="0"/>
              <w:divBdr>
                <w:top w:val="none" w:sz="0" w:space="0" w:color="auto"/>
                <w:left w:val="none" w:sz="0" w:space="0" w:color="auto"/>
                <w:bottom w:val="none" w:sz="0" w:space="0" w:color="auto"/>
                <w:right w:val="none" w:sz="0" w:space="0" w:color="auto"/>
              </w:divBdr>
              <w:divsChild>
                <w:div w:id="1834687549">
                  <w:marLeft w:val="0"/>
                  <w:marRight w:val="0"/>
                  <w:marTop w:val="0"/>
                  <w:marBottom w:val="0"/>
                  <w:divBdr>
                    <w:top w:val="none" w:sz="0" w:space="0" w:color="auto"/>
                    <w:left w:val="none" w:sz="0" w:space="0" w:color="auto"/>
                    <w:bottom w:val="none" w:sz="0" w:space="0" w:color="auto"/>
                    <w:right w:val="none" w:sz="0" w:space="0" w:color="auto"/>
                  </w:divBdr>
                  <w:divsChild>
                    <w:div w:id="481195252">
                      <w:marLeft w:val="0"/>
                      <w:marRight w:val="0"/>
                      <w:marTop w:val="0"/>
                      <w:marBottom w:val="0"/>
                      <w:divBdr>
                        <w:top w:val="none" w:sz="0" w:space="0" w:color="auto"/>
                        <w:left w:val="none" w:sz="0" w:space="0" w:color="auto"/>
                        <w:bottom w:val="none" w:sz="0" w:space="0" w:color="auto"/>
                        <w:right w:val="none" w:sz="0" w:space="0" w:color="auto"/>
                      </w:divBdr>
                      <w:divsChild>
                        <w:div w:id="460148942">
                          <w:marLeft w:val="0"/>
                          <w:marRight w:val="0"/>
                          <w:marTop w:val="347"/>
                          <w:marBottom w:val="347"/>
                          <w:divBdr>
                            <w:top w:val="none" w:sz="0" w:space="0" w:color="auto"/>
                            <w:left w:val="none" w:sz="0" w:space="0" w:color="auto"/>
                            <w:bottom w:val="none" w:sz="0" w:space="0" w:color="auto"/>
                            <w:right w:val="none" w:sz="0" w:space="0" w:color="auto"/>
                          </w:divBdr>
                          <w:divsChild>
                            <w:div w:id="1467090144">
                              <w:marLeft w:val="0"/>
                              <w:marRight w:val="0"/>
                              <w:marTop w:val="0"/>
                              <w:marBottom w:val="0"/>
                              <w:divBdr>
                                <w:top w:val="none" w:sz="0" w:space="0" w:color="auto"/>
                                <w:left w:val="none" w:sz="0" w:space="0" w:color="auto"/>
                                <w:bottom w:val="none" w:sz="0" w:space="0" w:color="auto"/>
                                <w:right w:val="none" w:sz="0" w:space="0" w:color="auto"/>
                              </w:divBdr>
                              <w:divsChild>
                                <w:div w:id="17440142">
                                  <w:marLeft w:val="0"/>
                                  <w:marRight w:val="0"/>
                                  <w:marTop w:val="0"/>
                                  <w:marBottom w:val="0"/>
                                  <w:divBdr>
                                    <w:top w:val="none" w:sz="0" w:space="0" w:color="auto"/>
                                    <w:left w:val="none" w:sz="0" w:space="0" w:color="auto"/>
                                    <w:bottom w:val="none" w:sz="0" w:space="0" w:color="auto"/>
                                    <w:right w:val="none" w:sz="0" w:space="0" w:color="auto"/>
                                  </w:divBdr>
                                  <w:divsChild>
                                    <w:div w:id="1936092738">
                                      <w:marLeft w:val="0"/>
                                      <w:marRight w:val="0"/>
                                      <w:marTop w:val="0"/>
                                      <w:marBottom w:val="0"/>
                                      <w:divBdr>
                                        <w:top w:val="none" w:sz="0" w:space="0" w:color="auto"/>
                                        <w:left w:val="none" w:sz="0" w:space="0" w:color="auto"/>
                                        <w:bottom w:val="none" w:sz="0" w:space="0" w:color="auto"/>
                                        <w:right w:val="none" w:sz="0" w:space="0" w:color="auto"/>
                                      </w:divBdr>
                                      <w:divsChild>
                                        <w:div w:id="1069771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14480012">
      <w:bodyDiv w:val="1"/>
      <w:marLeft w:val="0"/>
      <w:marRight w:val="0"/>
      <w:marTop w:val="0"/>
      <w:marBottom w:val="0"/>
      <w:divBdr>
        <w:top w:val="none" w:sz="0" w:space="0" w:color="auto"/>
        <w:left w:val="none" w:sz="0" w:space="0" w:color="auto"/>
        <w:bottom w:val="none" w:sz="0" w:space="0" w:color="auto"/>
        <w:right w:val="none" w:sz="0" w:space="0" w:color="auto"/>
      </w:divBdr>
      <w:divsChild>
        <w:div w:id="1570190202">
          <w:marLeft w:val="0"/>
          <w:marRight w:val="0"/>
          <w:marTop w:val="347"/>
          <w:marBottom w:val="347"/>
          <w:divBdr>
            <w:top w:val="none" w:sz="0" w:space="0" w:color="auto"/>
            <w:left w:val="none" w:sz="0" w:space="0" w:color="auto"/>
            <w:bottom w:val="none" w:sz="0" w:space="0" w:color="auto"/>
            <w:right w:val="none" w:sz="0" w:space="0" w:color="auto"/>
          </w:divBdr>
          <w:divsChild>
            <w:div w:id="1185050948">
              <w:marLeft w:val="0"/>
              <w:marRight w:val="0"/>
              <w:marTop w:val="0"/>
              <w:marBottom w:val="0"/>
              <w:divBdr>
                <w:top w:val="none" w:sz="0" w:space="0" w:color="auto"/>
                <w:left w:val="none" w:sz="0" w:space="0" w:color="auto"/>
                <w:bottom w:val="none" w:sz="0" w:space="0" w:color="auto"/>
                <w:right w:val="none" w:sz="0" w:space="0" w:color="auto"/>
              </w:divBdr>
              <w:divsChild>
                <w:div w:id="1442185455">
                  <w:marLeft w:val="0"/>
                  <w:marRight w:val="0"/>
                  <w:marTop w:val="0"/>
                  <w:marBottom w:val="0"/>
                  <w:divBdr>
                    <w:top w:val="none" w:sz="0" w:space="0" w:color="auto"/>
                    <w:left w:val="none" w:sz="0" w:space="0" w:color="auto"/>
                    <w:bottom w:val="none" w:sz="0" w:space="0" w:color="auto"/>
                    <w:right w:val="none" w:sz="0" w:space="0" w:color="auto"/>
                  </w:divBdr>
                  <w:divsChild>
                    <w:div w:id="547107696">
                      <w:marLeft w:val="0"/>
                      <w:marRight w:val="0"/>
                      <w:marTop w:val="0"/>
                      <w:marBottom w:val="0"/>
                      <w:divBdr>
                        <w:top w:val="none" w:sz="0" w:space="0" w:color="auto"/>
                        <w:left w:val="none" w:sz="0" w:space="0" w:color="auto"/>
                        <w:bottom w:val="none" w:sz="0" w:space="0" w:color="auto"/>
                        <w:right w:val="none" w:sz="0" w:space="0" w:color="auto"/>
                      </w:divBdr>
                      <w:divsChild>
                        <w:div w:id="897742247">
                          <w:marLeft w:val="0"/>
                          <w:marRight w:val="0"/>
                          <w:marTop w:val="347"/>
                          <w:marBottom w:val="347"/>
                          <w:divBdr>
                            <w:top w:val="none" w:sz="0" w:space="0" w:color="auto"/>
                            <w:left w:val="none" w:sz="0" w:space="0" w:color="auto"/>
                            <w:bottom w:val="none" w:sz="0" w:space="0" w:color="auto"/>
                            <w:right w:val="none" w:sz="0" w:space="0" w:color="auto"/>
                          </w:divBdr>
                          <w:divsChild>
                            <w:div w:id="619846856">
                              <w:marLeft w:val="0"/>
                              <w:marRight w:val="0"/>
                              <w:marTop w:val="0"/>
                              <w:marBottom w:val="0"/>
                              <w:divBdr>
                                <w:top w:val="none" w:sz="0" w:space="0" w:color="auto"/>
                                <w:left w:val="none" w:sz="0" w:space="0" w:color="auto"/>
                                <w:bottom w:val="none" w:sz="0" w:space="0" w:color="auto"/>
                                <w:right w:val="none" w:sz="0" w:space="0" w:color="auto"/>
                              </w:divBdr>
                              <w:divsChild>
                                <w:div w:id="1433697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16403605">
      <w:bodyDiv w:val="1"/>
      <w:marLeft w:val="0"/>
      <w:marRight w:val="0"/>
      <w:marTop w:val="0"/>
      <w:marBottom w:val="0"/>
      <w:divBdr>
        <w:top w:val="none" w:sz="0" w:space="0" w:color="auto"/>
        <w:left w:val="none" w:sz="0" w:space="0" w:color="auto"/>
        <w:bottom w:val="none" w:sz="0" w:space="0" w:color="auto"/>
        <w:right w:val="none" w:sz="0" w:space="0" w:color="auto"/>
      </w:divBdr>
      <w:divsChild>
        <w:div w:id="290483670">
          <w:marLeft w:val="0"/>
          <w:marRight w:val="0"/>
          <w:marTop w:val="347"/>
          <w:marBottom w:val="347"/>
          <w:divBdr>
            <w:top w:val="none" w:sz="0" w:space="0" w:color="auto"/>
            <w:left w:val="none" w:sz="0" w:space="0" w:color="auto"/>
            <w:bottom w:val="none" w:sz="0" w:space="0" w:color="auto"/>
            <w:right w:val="none" w:sz="0" w:space="0" w:color="auto"/>
          </w:divBdr>
          <w:divsChild>
            <w:div w:id="1153909068">
              <w:marLeft w:val="0"/>
              <w:marRight w:val="0"/>
              <w:marTop w:val="0"/>
              <w:marBottom w:val="0"/>
              <w:divBdr>
                <w:top w:val="none" w:sz="0" w:space="0" w:color="auto"/>
                <w:left w:val="none" w:sz="0" w:space="0" w:color="auto"/>
                <w:bottom w:val="none" w:sz="0" w:space="0" w:color="auto"/>
                <w:right w:val="none" w:sz="0" w:space="0" w:color="auto"/>
              </w:divBdr>
              <w:divsChild>
                <w:div w:id="1912614106">
                  <w:marLeft w:val="0"/>
                  <w:marRight w:val="0"/>
                  <w:marTop w:val="0"/>
                  <w:marBottom w:val="0"/>
                  <w:divBdr>
                    <w:top w:val="none" w:sz="0" w:space="0" w:color="auto"/>
                    <w:left w:val="none" w:sz="0" w:space="0" w:color="auto"/>
                    <w:bottom w:val="none" w:sz="0" w:space="0" w:color="auto"/>
                    <w:right w:val="none" w:sz="0" w:space="0" w:color="auto"/>
                  </w:divBdr>
                  <w:divsChild>
                    <w:div w:id="822310900">
                      <w:marLeft w:val="0"/>
                      <w:marRight w:val="0"/>
                      <w:marTop w:val="0"/>
                      <w:marBottom w:val="0"/>
                      <w:divBdr>
                        <w:top w:val="none" w:sz="0" w:space="0" w:color="auto"/>
                        <w:left w:val="none" w:sz="0" w:space="0" w:color="auto"/>
                        <w:bottom w:val="none" w:sz="0" w:space="0" w:color="auto"/>
                        <w:right w:val="none" w:sz="0" w:space="0" w:color="auto"/>
                      </w:divBdr>
                      <w:divsChild>
                        <w:div w:id="1247765716">
                          <w:marLeft w:val="0"/>
                          <w:marRight w:val="0"/>
                          <w:marTop w:val="347"/>
                          <w:marBottom w:val="347"/>
                          <w:divBdr>
                            <w:top w:val="none" w:sz="0" w:space="0" w:color="auto"/>
                            <w:left w:val="none" w:sz="0" w:space="0" w:color="auto"/>
                            <w:bottom w:val="none" w:sz="0" w:space="0" w:color="auto"/>
                            <w:right w:val="none" w:sz="0" w:space="0" w:color="auto"/>
                          </w:divBdr>
                          <w:divsChild>
                            <w:div w:id="1861964607">
                              <w:marLeft w:val="0"/>
                              <w:marRight w:val="0"/>
                              <w:marTop w:val="0"/>
                              <w:marBottom w:val="0"/>
                              <w:divBdr>
                                <w:top w:val="none" w:sz="0" w:space="0" w:color="auto"/>
                                <w:left w:val="none" w:sz="0" w:space="0" w:color="auto"/>
                                <w:bottom w:val="none" w:sz="0" w:space="0" w:color="auto"/>
                                <w:right w:val="none" w:sz="0" w:space="0" w:color="auto"/>
                              </w:divBdr>
                              <w:divsChild>
                                <w:div w:id="1145242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35527172">
      <w:bodyDiv w:val="1"/>
      <w:marLeft w:val="0"/>
      <w:marRight w:val="0"/>
      <w:marTop w:val="0"/>
      <w:marBottom w:val="0"/>
      <w:divBdr>
        <w:top w:val="none" w:sz="0" w:space="0" w:color="auto"/>
        <w:left w:val="none" w:sz="0" w:space="0" w:color="auto"/>
        <w:bottom w:val="none" w:sz="0" w:space="0" w:color="auto"/>
        <w:right w:val="none" w:sz="0" w:space="0" w:color="auto"/>
      </w:divBdr>
    </w:div>
    <w:div w:id="1800881863">
      <w:bodyDiv w:val="1"/>
      <w:marLeft w:val="0"/>
      <w:marRight w:val="0"/>
      <w:marTop w:val="0"/>
      <w:marBottom w:val="0"/>
      <w:divBdr>
        <w:top w:val="none" w:sz="0" w:space="0" w:color="auto"/>
        <w:left w:val="none" w:sz="0" w:space="0" w:color="auto"/>
        <w:bottom w:val="none" w:sz="0" w:space="0" w:color="auto"/>
        <w:right w:val="none" w:sz="0" w:space="0" w:color="auto"/>
      </w:divBdr>
      <w:divsChild>
        <w:div w:id="1118833731">
          <w:marLeft w:val="0"/>
          <w:marRight w:val="0"/>
          <w:marTop w:val="347"/>
          <w:marBottom w:val="347"/>
          <w:divBdr>
            <w:top w:val="none" w:sz="0" w:space="0" w:color="auto"/>
            <w:left w:val="none" w:sz="0" w:space="0" w:color="auto"/>
            <w:bottom w:val="none" w:sz="0" w:space="0" w:color="auto"/>
            <w:right w:val="none" w:sz="0" w:space="0" w:color="auto"/>
          </w:divBdr>
          <w:divsChild>
            <w:div w:id="1691642225">
              <w:marLeft w:val="0"/>
              <w:marRight w:val="0"/>
              <w:marTop w:val="0"/>
              <w:marBottom w:val="0"/>
              <w:divBdr>
                <w:top w:val="none" w:sz="0" w:space="0" w:color="auto"/>
                <w:left w:val="none" w:sz="0" w:space="0" w:color="auto"/>
                <w:bottom w:val="none" w:sz="0" w:space="0" w:color="auto"/>
                <w:right w:val="none" w:sz="0" w:space="0" w:color="auto"/>
              </w:divBdr>
              <w:divsChild>
                <w:div w:id="1077551342">
                  <w:marLeft w:val="0"/>
                  <w:marRight w:val="0"/>
                  <w:marTop w:val="0"/>
                  <w:marBottom w:val="0"/>
                  <w:divBdr>
                    <w:top w:val="none" w:sz="0" w:space="0" w:color="auto"/>
                    <w:left w:val="none" w:sz="0" w:space="0" w:color="auto"/>
                    <w:bottom w:val="none" w:sz="0" w:space="0" w:color="auto"/>
                    <w:right w:val="none" w:sz="0" w:space="0" w:color="auto"/>
                  </w:divBdr>
                  <w:divsChild>
                    <w:div w:id="340089260">
                      <w:marLeft w:val="0"/>
                      <w:marRight w:val="0"/>
                      <w:marTop w:val="0"/>
                      <w:marBottom w:val="0"/>
                      <w:divBdr>
                        <w:top w:val="none" w:sz="0" w:space="0" w:color="auto"/>
                        <w:left w:val="none" w:sz="0" w:space="0" w:color="auto"/>
                        <w:bottom w:val="none" w:sz="0" w:space="0" w:color="auto"/>
                        <w:right w:val="none" w:sz="0" w:space="0" w:color="auto"/>
                      </w:divBdr>
                      <w:divsChild>
                        <w:div w:id="1646664393">
                          <w:marLeft w:val="0"/>
                          <w:marRight w:val="0"/>
                          <w:marTop w:val="347"/>
                          <w:marBottom w:val="347"/>
                          <w:divBdr>
                            <w:top w:val="none" w:sz="0" w:space="0" w:color="auto"/>
                            <w:left w:val="none" w:sz="0" w:space="0" w:color="auto"/>
                            <w:bottom w:val="none" w:sz="0" w:space="0" w:color="auto"/>
                            <w:right w:val="none" w:sz="0" w:space="0" w:color="auto"/>
                          </w:divBdr>
                          <w:divsChild>
                            <w:div w:id="1497377711">
                              <w:marLeft w:val="0"/>
                              <w:marRight w:val="0"/>
                              <w:marTop w:val="0"/>
                              <w:marBottom w:val="0"/>
                              <w:divBdr>
                                <w:top w:val="none" w:sz="0" w:space="0" w:color="auto"/>
                                <w:left w:val="none" w:sz="0" w:space="0" w:color="auto"/>
                                <w:bottom w:val="none" w:sz="0" w:space="0" w:color="auto"/>
                                <w:right w:val="none" w:sz="0" w:space="0" w:color="auto"/>
                              </w:divBdr>
                              <w:divsChild>
                                <w:div w:id="458035393">
                                  <w:marLeft w:val="0"/>
                                  <w:marRight w:val="0"/>
                                  <w:marTop w:val="0"/>
                                  <w:marBottom w:val="0"/>
                                  <w:divBdr>
                                    <w:top w:val="none" w:sz="0" w:space="0" w:color="auto"/>
                                    <w:left w:val="none" w:sz="0" w:space="0" w:color="auto"/>
                                    <w:bottom w:val="none" w:sz="0" w:space="0" w:color="auto"/>
                                    <w:right w:val="none" w:sz="0" w:space="0" w:color="auto"/>
                                  </w:divBdr>
                                  <w:divsChild>
                                    <w:div w:id="1868324945">
                                      <w:marLeft w:val="0"/>
                                      <w:marRight w:val="0"/>
                                      <w:marTop w:val="0"/>
                                      <w:marBottom w:val="0"/>
                                      <w:divBdr>
                                        <w:top w:val="none" w:sz="0" w:space="0" w:color="auto"/>
                                        <w:left w:val="none" w:sz="0" w:space="0" w:color="auto"/>
                                        <w:bottom w:val="none" w:sz="0" w:space="0" w:color="auto"/>
                                        <w:right w:val="none" w:sz="0" w:space="0" w:color="auto"/>
                                      </w:divBdr>
                                      <w:divsChild>
                                        <w:div w:id="311523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74657410">
      <w:bodyDiv w:val="1"/>
      <w:marLeft w:val="0"/>
      <w:marRight w:val="0"/>
      <w:marTop w:val="0"/>
      <w:marBottom w:val="0"/>
      <w:divBdr>
        <w:top w:val="none" w:sz="0" w:space="0" w:color="auto"/>
        <w:left w:val="none" w:sz="0" w:space="0" w:color="auto"/>
        <w:bottom w:val="none" w:sz="0" w:space="0" w:color="auto"/>
        <w:right w:val="none" w:sz="0" w:space="0" w:color="auto"/>
      </w:divBdr>
      <w:divsChild>
        <w:div w:id="1018198738">
          <w:marLeft w:val="0"/>
          <w:marRight w:val="0"/>
          <w:marTop w:val="347"/>
          <w:marBottom w:val="347"/>
          <w:divBdr>
            <w:top w:val="none" w:sz="0" w:space="0" w:color="auto"/>
            <w:left w:val="none" w:sz="0" w:space="0" w:color="auto"/>
            <w:bottom w:val="none" w:sz="0" w:space="0" w:color="auto"/>
            <w:right w:val="none" w:sz="0" w:space="0" w:color="auto"/>
          </w:divBdr>
          <w:divsChild>
            <w:div w:id="621500934">
              <w:marLeft w:val="0"/>
              <w:marRight w:val="0"/>
              <w:marTop w:val="0"/>
              <w:marBottom w:val="0"/>
              <w:divBdr>
                <w:top w:val="none" w:sz="0" w:space="0" w:color="auto"/>
                <w:left w:val="none" w:sz="0" w:space="0" w:color="auto"/>
                <w:bottom w:val="none" w:sz="0" w:space="0" w:color="auto"/>
                <w:right w:val="none" w:sz="0" w:space="0" w:color="auto"/>
              </w:divBdr>
              <w:divsChild>
                <w:div w:id="708915584">
                  <w:marLeft w:val="0"/>
                  <w:marRight w:val="0"/>
                  <w:marTop w:val="0"/>
                  <w:marBottom w:val="0"/>
                  <w:divBdr>
                    <w:top w:val="none" w:sz="0" w:space="0" w:color="auto"/>
                    <w:left w:val="none" w:sz="0" w:space="0" w:color="auto"/>
                    <w:bottom w:val="none" w:sz="0" w:space="0" w:color="auto"/>
                    <w:right w:val="none" w:sz="0" w:space="0" w:color="auto"/>
                  </w:divBdr>
                  <w:divsChild>
                    <w:div w:id="1576893219">
                      <w:marLeft w:val="0"/>
                      <w:marRight w:val="0"/>
                      <w:marTop w:val="0"/>
                      <w:marBottom w:val="0"/>
                      <w:divBdr>
                        <w:top w:val="none" w:sz="0" w:space="0" w:color="auto"/>
                        <w:left w:val="none" w:sz="0" w:space="0" w:color="auto"/>
                        <w:bottom w:val="none" w:sz="0" w:space="0" w:color="auto"/>
                        <w:right w:val="none" w:sz="0" w:space="0" w:color="auto"/>
                      </w:divBdr>
                      <w:divsChild>
                        <w:div w:id="1932469927">
                          <w:marLeft w:val="0"/>
                          <w:marRight w:val="0"/>
                          <w:marTop w:val="0"/>
                          <w:marBottom w:val="0"/>
                          <w:divBdr>
                            <w:top w:val="none" w:sz="0" w:space="0" w:color="auto"/>
                            <w:left w:val="none" w:sz="0" w:space="0" w:color="auto"/>
                            <w:bottom w:val="none" w:sz="0" w:space="0" w:color="auto"/>
                            <w:right w:val="none" w:sz="0" w:space="0" w:color="auto"/>
                          </w:divBdr>
                          <w:divsChild>
                            <w:div w:id="782462480">
                              <w:marLeft w:val="0"/>
                              <w:marRight w:val="0"/>
                              <w:marTop w:val="0"/>
                              <w:marBottom w:val="0"/>
                              <w:divBdr>
                                <w:top w:val="none" w:sz="0" w:space="0" w:color="auto"/>
                                <w:left w:val="none" w:sz="0" w:space="0" w:color="auto"/>
                                <w:bottom w:val="none" w:sz="0" w:space="0" w:color="auto"/>
                                <w:right w:val="none" w:sz="0" w:space="0" w:color="auto"/>
                              </w:divBdr>
                              <w:divsChild>
                                <w:div w:id="1777939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10907493">
      <w:bodyDiv w:val="1"/>
      <w:marLeft w:val="0"/>
      <w:marRight w:val="0"/>
      <w:marTop w:val="0"/>
      <w:marBottom w:val="0"/>
      <w:divBdr>
        <w:top w:val="none" w:sz="0" w:space="0" w:color="auto"/>
        <w:left w:val="none" w:sz="0" w:space="0" w:color="auto"/>
        <w:bottom w:val="none" w:sz="0" w:space="0" w:color="auto"/>
        <w:right w:val="none" w:sz="0" w:space="0" w:color="auto"/>
      </w:divBdr>
      <w:divsChild>
        <w:div w:id="243494392">
          <w:marLeft w:val="0"/>
          <w:marRight w:val="0"/>
          <w:marTop w:val="347"/>
          <w:marBottom w:val="347"/>
          <w:divBdr>
            <w:top w:val="none" w:sz="0" w:space="0" w:color="auto"/>
            <w:left w:val="none" w:sz="0" w:space="0" w:color="auto"/>
            <w:bottom w:val="none" w:sz="0" w:space="0" w:color="auto"/>
            <w:right w:val="none" w:sz="0" w:space="0" w:color="auto"/>
          </w:divBdr>
          <w:divsChild>
            <w:div w:id="609168984">
              <w:marLeft w:val="0"/>
              <w:marRight w:val="0"/>
              <w:marTop w:val="0"/>
              <w:marBottom w:val="0"/>
              <w:divBdr>
                <w:top w:val="none" w:sz="0" w:space="0" w:color="auto"/>
                <w:left w:val="none" w:sz="0" w:space="0" w:color="auto"/>
                <w:bottom w:val="none" w:sz="0" w:space="0" w:color="auto"/>
                <w:right w:val="none" w:sz="0" w:space="0" w:color="auto"/>
              </w:divBdr>
              <w:divsChild>
                <w:div w:id="568878848">
                  <w:marLeft w:val="0"/>
                  <w:marRight w:val="0"/>
                  <w:marTop w:val="0"/>
                  <w:marBottom w:val="0"/>
                  <w:divBdr>
                    <w:top w:val="none" w:sz="0" w:space="0" w:color="auto"/>
                    <w:left w:val="none" w:sz="0" w:space="0" w:color="auto"/>
                    <w:bottom w:val="none" w:sz="0" w:space="0" w:color="auto"/>
                    <w:right w:val="none" w:sz="0" w:space="0" w:color="auto"/>
                  </w:divBdr>
                  <w:divsChild>
                    <w:div w:id="1035500056">
                      <w:marLeft w:val="0"/>
                      <w:marRight w:val="0"/>
                      <w:marTop w:val="0"/>
                      <w:marBottom w:val="0"/>
                      <w:divBdr>
                        <w:top w:val="none" w:sz="0" w:space="0" w:color="auto"/>
                        <w:left w:val="none" w:sz="0" w:space="0" w:color="auto"/>
                        <w:bottom w:val="none" w:sz="0" w:space="0" w:color="auto"/>
                        <w:right w:val="none" w:sz="0" w:space="0" w:color="auto"/>
                      </w:divBdr>
                      <w:divsChild>
                        <w:div w:id="1379165353">
                          <w:marLeft w:val="0"/>
                          <w:marRight w:val="0"/>
                          <w:marTop w:val="347"/>
                          <w:marBottom w:val="347"/>
                          <w:divBdr>
                            <w:top w:val="none" w:sz="0" w:space="0" w:color="auto"/>
                            <w:left w:val="none" w:sz="0" w:space="0" w:color="auto"/>
                            <w:bottom w:val="none" w:sz="0" w:space="0" w:color="auto"/>
                            <w:right w:val="none" w:sz="0" w:space="0" w:color="auto"/>
                          </w:divBdr>
                          <w:divsChild>
                            <w:div w:id="1298491134">
                              <w:marLeft w:val="0"/>
                              <w:marRight w:val="0"/>
                              <w:marTop w:val="0"/>
                              <w:marBottom w:val="0"/>
                              <w:divBdr>
                                <w:top w:val="none" w:sz="0" w:space="0" w:color="auto"/>
                                <w:left w:val="none" w:sz="0" w:space="0" w:color="auto"/>
                                <w:bottom w:val="none" w:sz="0" w:space="0" w:color="auto"/>
                                <w:right w:val="none" w:sz="0" w:space="0" w:color="auto"/>
                              </w:divBdr>
                              <w:divsChild>
                                <w:div w:id="717439303">
                                  <w:marLeft w:val="0"/>
                                  <w:marRight w:val="0"/>
                                  <w:marTop w:val="0"/>
                                  <w:marBottom w:val="0"/>
                                  <w:divBdr>
                                    <w:top w:val="none" w:sz="0" w:space="0" w:color="auto"/>
                                    <w:left w:val="none" w:sz="0" w:space="0" w:color="auto"/>
                                    <w:bottom w:val="none" w:sz="0" w:space="0" w:color="auto"/>
                                    <w:right w:val="none" w:sz="0" w:space="0" w:color="auto"/>
                                  </w:divBdr>
                                  <w:divsChild>
                                    <w:div w:id="1736004862">
                                      <w:marLeft w:val="0"/>
                                      <w:marRight w:val="0"/>
                                      <w:marTop w:val="0"/>
                                      <w:marBottom w:val="0"/>
                                      <w:divBdr>
                                        <w:top w:val="none" w:sz="0" w:space="0" w:color="auto"/>
                                        <w:left w:val="none" w:sz="0" w:space="0" w:color="auto"/>
                                        <w:bottom w:val="none" w:sz="0" w:space="0" w:color="auto"/>
                                        <w:right w:val="none" w:sz="0" w:space="0" w:color="auto"/>
                                      </w:divBdr>
                                      <w:divsChild>
                                        <w:div w:id="102243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16036835">
      <w:bodyDiv w:val="1"/>
      <w:marLeft w:val="0"/>
      <w:marRight w:val="0"/>
      <w:marTop w:val="0"/>
      <w:marBottom w:val="0"/>
      <w:divBdr>
        <w:top w:val="none" w:sz="0" w:space="0" w:color="auto"/>
        <w:left w:val="none" w:sz="0" w:space="0" w:color="auto"/>
        <w:bottom w:val="none" w:sz="0" w:space="0" w:color="auto"/>
        <w:right w:val="none" w:sz="0" w:space="0" w:color="auto"/>
      </w:divBdr>
      <w:divsChild>
        <w:div w:id="1080905923">
          <w:marLeft w:val="0"/>
          <w:marRight w:val="0"/>
          <w:marTop w:val="347"/>
          <w:marBottom w:val="347"/>
          <w:divBdr>
            <w:top w:val="none" w:sz="0" w:space="0" w:color="auto"/>
            <w:left w:val="none" w:sz="0" w:space="0" w:color="auto"/>
            <w:bottom w:val="none" w:sz="0" w:space="0" w:color="auto"/>
            <w:right w:val="none" w:sz="0" w:space="0" w:color="auto"/>
          </w:divBdr>
          <w:divsChild>
            <w:div w:id="1030372691">
              <w:marLeft w:val="0"/>
              <w:marRight w:val="0"/>
              <w:marTop w:val="0"/>
              <w:marBottom w:val="0"/>
              <w:divBdr>
                <w:top w:val="none" w:sz="0" w:space="0" w:color="auto"/>
                <w:left w:val="none" w:sz="0" w:space="0" w:color="auto"/>
                <w:bottom w:val="none" w:sz="0" w:space="0" w:color="auto"/>
                <w:right w:val="none" w:sz="0" w:space="0" w:color="auto"/>
              </w:divBdr>
              <w:divsChild>
                <w:div w:id="2071539176">
                  <w:marLeft w:val="0"/>
                  <w:marRight w:val="0"/>
                  <w:marTop w:val="0"/>
                  <w:marBottom w:val="0"/>
                  <w:divBdr>
                    <w:top w:val="none" w:sz="0" w:space="0" w:color="auto"/>
                    <w:left w:val="none" w:sz="0" w:space="0" w:color="auto"/>
                    <w:bottom w:val="none" w:sz="0" w:space="0" w:color="auto"/>
                    <w:right w:val="none" w:sz="0" w:space="0" w:color="auto"/>
                  </w:divBdr>
                  <w:divsChild>
                    <w:div w:id="271787371">
                      <w:marLeft w:val="0"/>
                      <w:marRight w:val="0"/>
                      <w:marTop w:val="0"/>
                      <w:marBottom w:val="0"/>
                      <w:divBdr>
                        <w:top w:val="none" w:sz="0" w:space="0" w:color="auto"/>
                        <w:left w:val="none" w:sz="0" w:space="0" w:color="auto"/>
                        <w:bottom w:val="none" w:sz="0" w:space="0" w:color="auto"/>
                        <w:right w:val="none" w:sz="0" w:space="0" w:color="auto"/>
                      </w:divBdr>
                      <w:divsChild>
                        <w:div w:id="1405882313">
                          <w:marLeft w:val="0"/>
                          <w:marRight w:val="0"/>
                          <w:marTop w:val="347"/>
                          <w:marBottom w:val="347"/>
                          <w:divBdr>
                            <w:top w:val="none" w:sz="0" w:space="0" w:color="auto"/>
                            <w:left w:val="none" w:sz="0" w:space="0" w:color="auto"/>
                            <w:bottom w:val="none" w:sz="0" w:space="0" w:color="auto"/>
                            <w:right w:val="none" w:sz="0" w:space="0" w:color="auto"/>
                          </w:divBdr>
                          <w:divsChild>
                            <w:div w:id="980773144">
                              <w:marLeft w:val="0"/>
                              <w:marRight w:val="0"/>
                              <w:marTop w:val="0"/>
                              <w:marBottom w:val="0"/>
                              <w:divBdr>
                                <w:top w:val="none" w:sz="0" w:space="0" w:color="auto"/>
                                <w:left w:val="none" w:sz="0" w:space="0" w:color="auto"/>
                                <w:bottom w:val="none" w:sz="0" w:space="0" w:color="auto"/>
                                <w:right w:val="none" w:sz="0" w:space="0" w:color="auto"/>
                              </w:divBdr>
                              <w:divsChild>
                                <w:div w:id="250429693">
                                  <w:marLeft w:val="0"/>
                                  <w:marRight w:val="0"/>
                                  <w:marTop w:val="0"/>
                                  <w:marBottom w:val="0"/>
                                  <w:divBdr>
                                    <w:top w:val="none" w:sz="0" w:space="0" w:color="auto"/>
                                    <w:left w:val="none" w:sz="0" w:space="0" w:color="auto"/>
                                    <w:bottom w:val="none" w:sz="0" w:space="0" w:color="auto"/>
                                    <w:right w:val="none" w:sz="0" w:space="0" w:color="auto"/>
                                  </w:divBdr>
                                  <w:divsChild>
                                    <w:div w:id="88742010">
                                      <w:marLeft w:val="0"/>
                                      <w:marRight w:val="0"/>
                                      <w:marTop w:val="0"/>
                                      <w:marBottom w:val="0"/>
                                      <w:divBdr>
                                        <w:top w:val="none" w:sz="0" w:space="0" w:color="auto"/>
                                        <w:left w:val="none" w:sz="0" w:space="0" w:color="auto"/>
                                        <w:bottom w:val="none" w:sz="0" w:space="0" w:color="auto"/>
                                        <w:right w:val="none" w:sz="0" w:space="0" w:color="auto"/>
                                      </w:divBdr>
                                      <w:divsChild>
                                        <w:div w:id="1083141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05027712">
      <w:bodyDiv w:val="1"/>
      <w:marLeft w:val="0"/>
      <w:marRight w:val="0"/>
      <w:marTop w:val="0"/>
      <w:marBottom w:val="0"/>
      <w:divBdr>
        <w:top w:val="none" w:sz="0" w:space="0" w:color="auto"/>
        <w:left w:val="none" w:sz="0" w:space="0" w:color="auto"/>
        <w:bottom w:val="none" w:sz="0" w:space="0" w:color="auto"/>
        <w:right w:val="none" w:sz="0" w:space="0" w:color="auto"/>
      </w:divBdr>
      <w:divsChild>
        <w:div w:id="694817065">
          <w:marLeft w:val="0"/>
          <w:marRight w:val="0"/>
          <w:marTop w:val="0"/>
          <w:marBottom w:val="0"/>
          <w:divBdr>
            <w:top w:val="none" w:sz="0" w:space="0" w:color="auto"/>
            <w:left w:val="none" w:sz="0" w:space="0" w:color="auto"/>
            <w:bottom w:val="none" w:sz="0" w:space="0" w:color="auto"/>
            <w:right w:val="none" w:sz="0" w:space="0" w:color="auto"/>
          </w:divBdr>
        </w:div>
        <w:div w:id="1419255326">
          <w:marLeft w:val="0"/>
          <w:marRight w:val="0"/>
          <w:marTop w:val="347"/>
          <w:marBottom w:val="347"/>
          <w:divBdr>
            <w:top w:val="none" w:sz="0" w:space="0" w:color="auto"/>
            <w:left w:val="none" w:sz="0" w:space="0" w:color="auto"/>
            <w:bottom w:val="none" w:sz="0" w:space="0" w:color="auto"/>
            <w:right w:val="none" w:sz="0" w:space="0" w:color="auto"/>
          </w:divBdr>
          <w:divsChild>
            <w:div w:id="868102313">
              <w:marLeft w:val="0"/>
              <w:marRight w:val="0"/>
              <w:marTop w:val="0"/>
              <w:marBottom w:val="0"/>
              <w:divBdr>
                <w:top w:val="none" w:sz="0" w:space="0" w:color="auto"/>
                <w:left w:val="none" w:sz="0" w:space="0" w:color="auto"/>
                <w:bottom w:val="none" w:sz="0" w:space="0" w:color="auto"/>
                <w:right w:val="none" w:sz="0" w:space="0" w:color="auto"/>
              </w:divBdr>
              <w:divsChild>
                <w:div w:id="1462460567">
                  <w:marLeft w:val="0"/>
                  <w:marRight w:val="0"/>
                  <w:marTop w:val="0"/>
                  <w:marBottom w:val="0"/>
                  <w:divBdr>
                    <w:top w:val="none" w:sz="0" w:space="0" w:color="auto"/>
                    <w:left w:val="none" w:sz="0" w:space="0" w:color="auto"/>
                    <w:bottom w:val="none" w:sz="0" w:space="0" w:color="auto"/>
                    <w:right w:val="none" w:sz="0" w:space="0" w:color="auto"/>
                  </w:divBdr>
                  <w:divsChild>
                    <w:div w:id="762453486">
                      <w:marLeft w:val="0"/>
                      <w:marRight w:val="0"/>
                      <w:marTop w:val="0"/>
                      <w:marBottom w:val="0"/>
                      <w:divBdr>
                        <w:top w:val="none" w:sz="0" w:space="0" w:color="auto"/>
                        <w:left w:val="none" w:sz="0" w:space="0" w:color="auto"/>
                        <w:bottom w:val="none" w:sz="0" w:space="0" w:color="auto"/>
                        <w:right w:val="none" w:sz="0" w:space="0" w:color="auto"/>
                      </w:divBdr>
                      <w:divsChild>
                        <w:div w:id="1728845697">
                          <w:marLeft w:val="0"/>
                          <w:marRight w:val="0"/>
                          <w:marTop w:val="0"/>
                          <w:marBottom w:val="0"/>
                          <w:divBdr>
                            <w:top w:val="none" w:sz="0" w:space="0" w:color="auto"/>
                            <w:left w:val="none" w:sz="0" w:space="0" w:color="auto"/>
                            <w:bottom w:val="none" w:sz="0" w:space="0" w:color="auto"/>
                            <w:right w:val="none" w:sz="0" w:space="0" w:color="auto"/>
                          </w:divBdr>
                          <w:divsChild>
                            <w:div w:id="955018524">
                              <w:marLeft w:val="0"/>
                              <w:marRight w:val="0"/>
                              <w:marTop w:val="0"/>
                              <w:marBottom w:val="0"/>
                              <w:divBdr>
                                <w:top w:val="none" w:sz="0" w:space="0" w:color="auto"/>
                                <w:left w:val="none" w:sz="0" w:space="0" w:color="auto"/>
                                <w:bottom w:val="none" w:sz="0" w:space="0" w:color="auto"/>
                                <w:right w:val="none" w:sz="0" w:space="0" w:color="auto"/>
                              </w:divBdr>
                              <w:divsChild>
                                <w:div w:id="1630161673">
                                  <w:marLeft w:val="0"/>
                                  <w:marRight w:val="0"/>
                                  <w:marTop w:val="0"/>
                                  <w:marBottom w:val="0"/>
                                  <w:divBdr>
                                    <w:top w:val="none" w:sz="0" w:space="0" w:color="auto"/>
                                    <w:left w:val="none" w:sz="0" w:space="0" w:color="auto"/>
                                    <w:bottom w:val="none" w:sz="0" w:space="0" w:color="auto"/>
                                    <w:right w:val="none" w:sz="0" w:space="0" w:color="auto"/>
                                  </w:divBdr>
                                  <w:divsChild>
                                    <w:div w:id="1860466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0754247">
                              <w:marLeft w:val="0"/>
                              <w:marRight w:val="0"/>
                              <w:marTop w:val="0"/>
                              <w:marBottom w:val="0"/>
                              <w:divBdr>
                                <w:top w:val="none" w:sz="0" w:space="0" w:color="auto"/>
                                <w:left w:val="none" w:sz="0" w:space="0" w:color="auto"/>
                                <w:bottom w:val="none" w:sz="0" w:space="0" w:color="auto"/>
                                <w:right w:val="none" w:sz="0" w:space="0" w:color="auto"/>
                              </w:divBdr>
                              <w:divsChild>
                                <w:div w:id="217472849">
                                  <w:marLeft w:val="0"/>
                                  <w:marRight w:val="0"/>
                                  <w:marTop w:val="0"/>
                                  <w:marBottom w:val="0"/>
                                  <w:divBdr>
                                    <w:top w:val="none" w:sz="0" w:space="0" w:color="auto"/>
                                    <w:left w:val="none" w:sz="0" w:space="0" w:color="auto"/>
                                    <w:bottom w:val="none" w:sz="0" w:space="0" w:color="auto"/>
                                    <w:right w:val="none" w:sz="0" w:space="0" w:color="auto"/>
                                  </w:divBdr>
                                </w:div>
                              </w:divsChild>
                            </w:div>
                            <w:div w:id="2124380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4019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279c20c3caf3300dae6b438536eb8c56">
  <xsd:schema xmlns:xsd="http://www.w3.org/2001/XMLSchema" xmlns:p="http://schemas.microsoft.com/office/2006/metadata/properties" targetNamespace="http://schemas.microsoft.com/office/2006/metadata/properties" ma:root="true" ma:fieldsID="0d2e1ca116041f9e11471c52c4c9d60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D52F6C63-32D2-4483-B44C-059C05F1E8D6}"/>
</file>

<file path=customXml/itemProps2.xml><?xml version="1.0" encoding="utf-8"?>
<ds:datastoreItem xmlns:ds="http://schemas.openxmlformats.org/officeDocument/2006/customXml" ds:itemID="{BBD2DC11-F8DB-4D86-87E5-7A960FEB79D6}"/>
</file>

<file path=customXml/itemProps3.xml><?xml version="1.0" encoding="utf-8"?>
<ds:datastoreItem xmlns:ds="http://schemas.openxmlformats.org/officeDocument/2006/customXml" ds:itemID="{0204B52D-9B9D-4148-B70D-EF44BC69FDFF}"/>
</file>

<file path=docProps/app.xml><?xml version="1.0" encoding="utf-8"?>
<Properties xmlns="http://schemas.openxmlformats.org/officeDocument/2006/extended-properties" xmlns:vt="http://schemas.openxmlformats.org/officeDocument/2006/docPropsVTypes">
  <Template>Normal.dotm</Template>
  <TotalTime>1</TotalTime>
  <Pages>13</Pages>
  <Words>1354</Words>
  <Characters>7724</Characters>
  <Application>Microsoft Office Word</Application>
  <DocSecurity>0</DocSecurity>
  <Lines>64</Lines>
  <Paragraphs>18</Paragraphs>
  <ScaleCrop>false</ScaleCrop>
  <HeadingPairs>
    <vt:vector size="2" baseType="variant">
      <vt:variant>
        <vt:lpstr>العنوان</vt:lpstr>
      </vt:variant>
      <vt:variant>
        <vt:i4>1</vt:i4>
      </vt:variant>
    </vt:vector>
  </HeadingPairs>
  <TitlesOfParts>
    <vt:vector size="1" baseType="lpstr">
      <vt:lpstr/>
    </vt:vector>
  </TitlesOfParts>
  <Company>TOSHIBA</Company>
  <LinksUpToDate>false</LinksUpToDate>
  <CharactersWithSpaces>9060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دكتور صلاح المغربى</dc:creator>
  <cp:lastModifiedBy>Dr Ayman M. El Amin</cp:lastModifiedBy>
  <cp:revision>2</cp:revision>
  <cp:lastPrinted>2008-12-01T08:30:00Z</cp:lastPrinted>
  <dcterms:created xsi:type="dcterms:W3CDTF">2010-08-27T16:20:00Z</dcterms:created>
  <dcterms:modified xsi:type="dcterms:W3CDTF">2010-08-27T16:20:00Z</dcterms:modified>
</cp:coreProperties>
</file>